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7F6A3D" w14:textId="77777777" w:rsidR="00CB7239" w:rsidRPr="00D40348" w:rsidRDefault="00CB7239" w:rsidP="00F86F7F">
      <w:pPr>
        <w:ind w:firstLineChars="100" w:firstLine="201"/>
        <w:rPr>
          <w:rFonts w:asciiTheme="majorHAnsi" w:hAnsiTheme="majorHAnsi" w:cs="Arial"/>
          <w:b/>
          <w:color w:val="FF0000"/>
          <w:sz w:val="20"/>
          <w:szCs w:val="20"/>
        </w:rPr>
      </w:pPr>
      <w:r w:rsidRPr="00CB7239">
        <w:rPr>
          <w:rFonts w:asciiTheme="majorHAnsi" w:hAnsiTheme="majorHAnsi" w:cs="Arial" w:hint="eastAsia"/>
          <w:b/>
          <w:color w:val="FF0000"/>
          <w:sz w:val="20"/>
          <w:szCs w:val="20"/>
        </w:rPr>
        <w:t xml:space="preserve">Supplementary Table1 </w:t>
      </w:r>
      <w:r w:rsidR="003C5882">
        <w:rPr>
          <w:rFonts w:asciiTheme="majorHAnsi" w:hAnsiTheme="majorHAnsi"/>
          <w:b/>
          <w:color w:val="231F20"/>
          <w:sz w:val="20"/>
          <w:szCs w:val="20"/>
        </w:rPr>
        <w:t xml:space="preserve">Four </w:t>
      </w:r>
      <w:r w:rsidR="003C5882" w:rsidRPr="00AD2F9D">
        <w:rPr>
          <w:rFonts w:asciiTheme="majorHAnsi" w:hAnsiTheme="majorHAnsi"/>
          <w:b/>
          <w:color w:val="231F20"/>
          <w:sz w:val="20"/>
          <w:szCs w:val="20"/>
        </w:rPr>
        <w:t>kinds of primers of present 1</w:t>
      </w:r>
      <w:r w:rsidR="003C5882">
        <w:rPr>
          <w:rFonts w:asciiTheme="majorHAnsi" w:hAnsiTheme="majorHAnsi"/>
          <w:b/>
          <w:color w:val="231F20"/>
          <w:sz w:val="20"/>
          <w:szCs w:val="20"/>
        </w:rPr>
        <w:t>3</w:t>
      </w:r>
      <w:r w:rsidR="003C5882" w:rsidRPr="00AD2F9D">
        <w:rPr>
          <w:rFonts w:asciiTheme="majorHAnsi" w:hAnsiTheme="majorHAnsi"/>
          <w:b/>
          <w:color w:val="231F20"/>
          <w:sz w:val="20"/>
          <w:szCs w:val="20"/>
        </w:rPr>
        <w:t xml:space="preserve"> studies</w:t>
      </w:r>
    </w:p>
    <w:p w14:paraId="541B5537" w14:textId="77777777" w:rsidR="00CB7239" w:rsidRDefault="00CB7239" w:rsidP="003C5882"/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48"/>
        <w:gridCol w:w="824"/>
        <w:gridCol w:w="3107"/>
        <w:gridCol w:w="3107"/>
        <w:gridCol w:w="2788"/>
      </w:tblGrid>
      <w:tr w:rsidR="00D40348" w:rsidRPr="00D40348" w14:paraId="3339F00D" w14:textId="77777777" w:rsidTr="003C5882">
        <w:trPr>
          <w:trHeight w:val="398"/>
        </w:trPr>
        <w:tc>
          <w:tcPr>
            <w:tcW w:w="4348" w:type="dxa"/>
            <w:tcBorders>
              <w:top w:val="single" w:sz="8" w:space="0" w:color="auto"/>
              <w:bottom w:val="single" w:sz="8" w:space="0" w:color="auto"/>
            </w:tcBorders>
            <w:noWrap/>
            <w:hideMark/>
          </w:tcPr>
          <w:p w14:paraId="37A0FB85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40348">
              <w:rPr>
                <w:rFonts w:ascii="Times New Roman" w:hAnsi="Times New Roman" w:cs="Times New Roman"/>
                <w:b/>
                <w:sz w:val="24"/>
              </w:rPr>
              <w:t>Author</w:t>
            </w:r>
          </w:p>
        </w:tc>
        <w:tc>
          <w:tcPr>
            <w:tcW w:w="824" w:type="dxa"/>
            <w:tcBorders>
              <w:top w:val="single" w:sz="8" w:space="0" w:color="auto"/>
              <w:bottom w:val="single" w:sz="8" w:space="0" w:color="auto"/>
            </w:tcBorders>
            <w:noWrap/>
            <w:hideMark/>
          </w:tcPr>
          <w:p w14:paraId="35DDDD4E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40348">
              <w:rPr>
                <w:rFonts w:ascii="Times New Roman" w:hAnsi="Times New Roman" w:cs="Times New Roman"/>
                <w:b/>
                <w:sz w:val="24"/>
              </w:rPr>
              <w:t>Year</w:t>
            </w:r>
          </w:p>
        </w:tc>
        <w:tc>
          <w:tcPr>
            <w:tcW w:w="3107" w:type="dxa"/>
            <w:tcBorders>
              <w:top w:val="single" w:sz="8" w:space="0" w:color="auto"/>
              <w:bottom w:val="single" w:sz="8" w:space="0" w:color="auto"/>
            </w:tcBorders>
            <w:noWrap/>
            <w:hideMark/>
          </w:tcPr>
          <w:p w14:paraId="1B7FD7D3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F</w:t>
            </w:r>
            <w:r w:rsidRPr="00D40348">
              <w:rPr>
                <w:rFonts w:ascii="Times New Roman" w:hAnsi="Times New Roman" w:cs="Times New Roman"/>
                <w:b/>
                <w:sz w:val="24"/>
              </w:rPr>
              <w:t xml:space="preserve">orward </w:t>
            </w:r>
            <w:r w:rsidRPr="00D40348">
              <w:rPr>
                <w:rFonts w:ascii="Times New Roman" w:hAnsi="Times New Roman" w:cs="Times New Roman"/>
                <w:b/>
                <w:sz w:val="24"/>
              </w:rPr>
              <w:t>（</w:t>
            </w:r>
            <w:r w:rsidRPr="00D40348">
              <w:rPr>
                <w:rFonts w:ascii="Times New Roman" w:hAnsi="Times New Roman" w:cs="Times New Roman"/>
                <w:b/>
                <w:sz w:val="24"/>
              </w:rPr>
              <w:t>bp</w:t>
            </w:r>
            <w:r w:rsidRPr="00D40348">
              <w:rPr>
                <w:rFonts w:ascii="Times New Roman" w:hAnsi="Times New Roman" w:cs="Times New Roman"/>
                <w:b/>
                <w:sz w:val="24"/>
              </w:rPr>
              <w:t>）</w:t>
            </w:r>
          </w:p>
        </w:tc>
        <w:tc>
          <w:tcPr>
            <w:tcW w:w="3107" w:type="dxa"/>
            <w:tcBorders>
              <w:top w:val="single" w:sz="8" w:space="0" w:color="auto"/>
              <w:bottom w:val="single" w:sz="8" w:space="0" w:color="auto"/>
            </w:tcBorders>
            <w:noWrap/>
            <w:hideMark/>
          </w:tcPr>
          <w:p w14:paraId="12876F01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R</w:t>
            </w:r>
            <w:r w:rsidRPr="00D40348">
              <w:rPr>
                <w:rFonts w:ascii="Times New Roman" w:hAnsi="Times New Roman" w:cs="Times New Roman"/>
                <w:b/>
                <w:sz w:val="24"/>
              </w:rPr>
              <w:t>everse (bp)</w:t>
            </w:r>
          </w:p>
        </w:tc>
        <w:tc>
          <w:tcPr>
            <w:tcW w:w="2788" w:type="dxa"/>
            <w:tcBorders>
              <w:top w:val="single" w:sz="8" w:space="0" w:color="auto"/>
              <w:bottom w:val="single" w:sz="8" w:space="0" w:color="auto"/>
            </w:tcBorders>
            <w:noWrap/>
            <w:hideMark/>
          </w:tcPr>
          <w:p w14:paraId="70BA396D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40348">
              <w:rPr>
                <w:rFonts w:ascii="Times New Roman" w:hAnsi="Times New Roman" w:cs="Times New Roman"/>
                <w:b/>
                <w:sz w:val="24"/>
              </w:rPr>
              <w:t>Island(bp)</w:t>
            </w:r>
          </w:p>
        </w:tc>
      </w:tr>
      <w:tr w:rsidR="00D40348" w:rsidRPr="00D40348" w14:paraId="3AA234F0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50BAFA77" w14:textId="77777777" w:rsidR="00D40348" w:rsidRPr="00D40348" w:rsidRDefault="00D40348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Dong et al</w:t>
            </w:r>
            <w:r w:rsidR="003C5882">
              <w:rPr>
                <w:rFonts w:ascii="Times New Roman" w:hAnsi="Times New Roman" w:cs="Times New Roman"/>
              </w:rPr>
              <w:t xml:space="preserve"> (2007, Korea)</w:t>
            </w:r>
          </w:p>
        </w:tc>
        <w:tc>
          <w:tcPr>
            <w:tcW w:w="824" w:type="dxa"/>
            <w:noWrap/>
            <w:hideMark/>
          </w:tcPr>
          <w:p w14:paraId="3027759B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2007</w:t>
            </w:r>
          </w:p>
        </w:tc>
        <w:tc>
          <w:tcPr>
            <w:tcW w:w="3107" w:type="dxa"/>
            <w:noWrap/>
            <w:hideMark/>
          </w:tcPr>
          <w:p w14:paraId="74D794FF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chr16:82,660,749-82,660,767</w:t>
            </w:r>
          </w:p>
        </w:tc>
        <w:tc>
          <w:tcPr>
            <w:tcW w:w="3107" w:type="dxa"/>
            <w:noWrap/>
            <w:hideMark/>
          </w:tcPr>
          <w:p w14:paraId="0D7BE4BD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chr16:82,660,652-82,660,673</w:t>
            </w:r>
          </w:p>
        </w:tc>
        <w:tc>
          <w:tcPr>
            <w:tcW w:w="2788" w:type="dxa"/>
            <w:noWrap/>
            <w:hideMark/>
          </w:tcPr>
          <w:p w14:paraId="6502E1ED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D40348" w:rsidRPr="00D40348" w14:paraId="2F5B1F48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7BD5ADFB" w14:textId="77777777" w:rsidR="00D40348" w:rsidRPr="00D40348" w:rsidRDefault="00D40348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Feng</w:t>
            </w:r>
            <w:r w:rsidR="003C5882">
              <w:rPr>
                <w:rFonts w:ascii="Times New Roman" w:hAnsi="Times New Roman" w:cs="Times New Roman"/>
              </w:rPr>
              <w:t xml:space="preserve"> </w:t>
            </w:r>
            <w:r w:rsidRPr="00D40348">
              <w:rPr>
                <w:rFonts w:ascii="Times New Roman" w:hAnsi="Times New Roman" w:cs="Times New Roman"/>
              </w:rPr>
              <w:t>et al</w:t>
            </w:r>
            <w:r w:rsidR="003C5882">
              <w:rPr>
                <w:rFonts w:ascii="Times New Roman" w:hAnsi="Times New Roman" w:cs="Times New Roman"/>
              </w:rPr>
              <w:t xml:space="preserve"> (2008, USA)</w:t>
            </w:r>
          </w:p>
        </w:tc>
        <w:tc>
          <w:tcPr>
            <w:tcW w:w="824" w:type="dxa"/>
            <w:noWrap/>
            <w:hideMark/>
          </w:tcPr>
          <w:p w14:paraId="4F806B5F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2008</w:t>
            </w:r>
          </w:p>
        </w:tc>
        <w:tc>
          <w:tcPr>
            <w:tcW w:w="3107" w:type="dxa"/>
            <w:noWrap/>
            <w:hideMark/>
          </w:tcPr>
          <w:p w14:paraId="0CA3F8A7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chr16:82,660,749-82,660,767</w:t>
            </w:r>
          </w:p>
        </w:tc>
        <w:tc>
          <w:tcPr>
            <w:tcW w:w="3107" w:type="dxa"/>
            <w:noWrap/>
            <w:hideMark/>
          </w:tcPr>
          <w:p w14:paraId="0986C9AE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chr16:82,660,652-82,660,673</w:t>
            </w:r>
          </w:p>
        </w:tc>
        <w:tc>
          <w:tcPr>
            <w:tcW w:w="2788" w:type="dxa"/>
            <w:noWrap/>
            <w:hideMark/>
          </w:tcPr>
          <w:p w14:paraId="12F3D5BB" w14:textId="77777777" w:rsidR="00D40348" w:rsidRPr="00D40348" w:rsidRDefault="00D40348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75FFB69C" w14:textId="77777777" w:rsidTr="003C5882">
        <w:trPr>
          <w:trHeight w:val="270"/>
        </w:trPr>
        <w:tc>
          <w:tcPr>
            <w:tcW w:w="4348" w:type="dxa"/>
            <w:noWrap/>
          </w:tcPr>
          <w:p w14:paraId="55CBD769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Hanabata</w:t>
            </w:r>
            <w:r>
              <w:rPr>
                <w:rFonts w:ascii="Times New Roman" w:hAnsi="Times New Roman" w:cs="Times New Roman"/>
              </w:rPr>
              <w:t xml:space="preserve"> et al (2004, Japan)</w:t>
            </w:r>
          </w:p>
        </w:tc>
        <w:tc>
          <w:tcPr>
            <w:tcW w:w="824" w:type="dxa"/>
            <w:noWrap/>
          </w:tcPr>
          <w:p w14:paraId="0813B136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2004</w:t>
            </w:r>
          </w:p>
        </w:tc>
        <w:tc>
          <w:tcPr>
            <w:tcW w:w="3107" w:type="dxa"/>
            <w:noWrap/>
          </w:tcPr>
          <w:p w14:paraId="768224D4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chr16:82,660,749-82,660,767</w:t>
            </w:r>
          </w:p>
        </w:tc>
        <w:tc>
          <w:tcPr>
            <w:tcW w:w="3107" w:type="dxa"/>
            <w:noWrap/>
          </w:tcPr>
          <w:p w14:paraId="79CBCC67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chr16:82,660,652-82,660,673</w:t>
            </w:r>
          </w:p>
        </w:tc>
        <w:tc>
          <w:tcPr>
            <w:tcW w:w="2788" w:type="dxa"/>
            <w:noWrap/>
          </w:tcPr>
          <w:p w14:paraId="1A6D8122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1892E050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6E0D86E4" w14:textId="77777777" w:rsidR="003C5882" w:rsidRPr="00D40348" w:rsidRDefault="003C5882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Hsu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40348">
              <w:rPr>
                <w:rFonts w:ascii="Times New Roman" w:hAnsi="Times New Roman" w:cs="Times New Roman"/>
              </w:rPr>
              <w:t>et al</w:t>
            </w:r>
            <w:r>
              <w:rPr>
                <w:rFonts w:ascii="Times New Roman" w:hAnsi="Times New Roman" w:cs="Times New Roman"/>
              </w:rPr>
              <w:t xml:space="preserve"> (2007, Taiwan)</w:t>
            </w:r>
          </w:p>
        </w:tc>
        <w:tc>
          <w:tcPr>
            <w:tcW w:w="824" w:type="dxa"/>
            <w:noWrap/>
            <w:hideMark/>
          </w:tcPr>
          <w:p w14:paraId="17FCBB5D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2007</w:t>
            </w:r>
          </w:p>
        </w:tc>
        <w:tc>
          <w:tcPr>
            <w:tcW w:w="3107" w:type="dxa"/>
            <w:noWrap/>
            <w:hideMark/>
          </w:tcPr>
          <w:p w14:paraId="55AC8CDD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chr16:82,660,749-82,660,767</w:t>
            </w:r>
          </w:p>
        </w:tc>
        <w:tc>
          <w:tcPr>
            <w:tcW w:w="3107" w:type="dxa"/>
            <w:noWrap/>
            <w:hideMark/>
          </w:tcPr>
          <w:p w14:paraId="57A4EF52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chr16:82,660,652-82,660,673</w:t>
            </w:r>
          </w:p>
        </w:tc>
        <w:tc>
          <w:tcPr>
            <w:tcW w:w="2788" w:type="dxa"/>
            <w:noWrap/>
            <w:hideMark/>
          </w:tcPr>
          <w:p w14:paraId="6D7E1259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38CF6F0D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55B419D4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Jin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40348">
              <w:rPr>
                <w:rFonts w:ascii="Times New Roman" w:hAnsi="Times New Roman" w:cs="Times New Roman"/>
              </w:rPr>
              <w:t>et al</w:t>
            </w:r>
            <w:r>
              <w:rPr>
                <w:rFonts w:ascii="Times New Roman" w:hAnsi="Times New Roman" w:cs="Times New Roman"/>
              </w:rPr>
              <w:t xml:space="preserve"> (2009, Japan)</w:t>
            </w:r>
          </w:p>
        </w:tc>
        <w:tc>
          <w:tcPr>
            <w:tcW w:w="824" w:type="dxa"/>
            <w:noWrap/>
            <w:hideMark/>
          </w:tcPr>
          <w:p w14:paraId="794FBFC4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2009</w:t>
            </w:r>
          </w:p>
        </w:tc>
        <w:tc>
          <w:tcPr>
            <w:tcW w:w="3107" w:type="dxa"/>
            <w:noWrap/>
            <w:hideMark/>
          </w:tcPr>
          <w:p w14:paraId="037CB5AC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chr16:82,627,104-82,627,124</w:t>
            </w:r>
          </w:p>
        </w:tc>
        <w:tc>
          <w:tcPr>
            <w:tcW w:w="3107" w:type="dxa"/>
            <w:noWrap/>
            <w:hideMark/>
          </w:tcPr>
          <w:p w14:paraId="62523783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chr16:82,627,187-82,627,206</w:t>
            </w:r>
          </w:p>
        </w:tc>
        <w:tc>
          <w:tcPr>
            <w:tcW w:w="2788" w:type="dxa"/>
            <w:noWrap/>
            <w:hideMark/>
          </w:tcPr>
          <w:p w14:paraId="072886FE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0E561E70" w14:textId="77777777" w:rsidTr="003C5882">
        <w:trPr>
          <w:trHeight w:val="270"/>
        </w:trPr>
        <w:tc>
          <w:tcPr>
            <w:tcW w:w="4348" w:type="dxa"/>
            <w:noWrap/>
          </w:tcPr>
          <w:p w14:paraId="08E42915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Nikolaidis</w:t>
            </w:r>
            <w:r>
              <w:rPr>
                <w:rFonts w:ascii="Times New Roman" w:hAnsi="Times New Roman" w:cs="Times New Roman"/>
              </w:rPr>
              <w:t xml:space="preserve"> et al (2012, UK)</w:t>
            </w:r>
          </w:p>
        </w:tc>
        <w:tc>
          <w:tcPr>
            <w:tcW w:w="824" w:type="dxa"/>
            <w:noWrap/>
          </w:tcPr>
          <w:p w14:paraId="3408B890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2012</w:t>
            </w:r>
          </w:p>
        </w:tc>
        <w:tc>
          <w:tcPr>
            <w:tcW w:w="3107" w:type="dxa"/>
            <w:noWrap/>
          </w:tcPr>
          <w:p w14:paraId="4D9D2D0D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chr16:82,660,654-82,660,671</w:t>
            </w:r>
          </w:p>
        </w:tc>
        <w:tc>
          <w:tcPr>
            <w:tcW w:w="3107" w:type="dxa"/>
            <w:noWrap/>
          </w:tcPr>
          <w:p w14:paraId="21D6232B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chr16:82,660,705-82,660,726</w:t>
            </w:r>
          </w:p>
        </w:tc>
        <w:tc>
          <w:tcPr>
            <w:tcW w:w="2788" w:type="dxa"/>
            <w:noWrap/>
          </w:tcPr>
          <w:p w14:paraId="2F0FDB20" w14:textId="77777777" w:rsidR="003C5882" w:rsidRPr="00D40348" w:rsidRDefault="003C5882" w:rsidP="00715826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58E00A53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18DA70ED" w14:textId="77777777" w:rsidR="003C5882" w:rsidRPr="00D40348" w:rsidRDefault="003C5882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Toyooka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40348">
              <w:rPr>
                <w:rFonts w:ascii="Times New Roman" w:hAnsi="Times New Roman" w:cs="Times New Roman"/>
              </w:rPr>
              <w:t>et al</w:t>
            </w:r>
            <w:r>
              <w:rPr>
                <w:rFonts w:ascii="Times New Roman" w:hAnsi="Times New Roman" w:cs="Times New Roman"/>
              </w:rPr>
              <w:t xml:space="preserve"> (2001, USA)</w:t>
            </w:r>
          </w:p>
        </w:tc>
        <w:tc>
          <w:tcPr>
            <w:tcW w:w="824" w:type="dxa"/>
            <w:noWrap/>
            <w:hideMark/>
          </w:tcPr>
          <w:p w14:paraId="0F2AFD75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2001</w:t>
            </w:r>
          </w:p>
        </w:tc>
        <w:tc>
          <w:tcPr>
            <w:tcW w:w="3107" w:type="dxa"/>
            <w:noWrap/>
            <w:hideMark/>
          </w:tcPr>
          <w:p w14:paraId="7F4A1E4F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chr16:82,660,749-82,660,767</w:t>
            </w:r>
          </w:p>
        </w:tc>
        <w:tc>
          <w:tcPr>
            <w:tcW w:w="3107" w:type="dxa"/>
            <w:noWrap/>
            <w:hideMark/>
          </w:tcPr>
          <w:p w14:paraId="5979AE5D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chr16:82,660,652-82,660,673</w:t>
            </w:r>
          </w:p>
        </w:tc>
        <w:tc>
          <w:tcPr>
            <w:tcW w:w="2788" w:type="dxa"/>
            <w:noWrap/>
            <w:hideMark/>
          </w:tcPr>
          <w:p w14:paraId="2C2314C1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64F601D8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25F906AB" w14:textId="77777777" w:rsidR="003C5882" w:rsidRPr="00D40348" w:rsidRDefault="003C5882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Toyooka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40348">
              <w:rPr>
                <w:rFonts w:ascii="Times New Roman" w:hAnsi="Times New Roman" w:cs="Times New Roman"/>
              </w:rPr>
              <w:t>et al</w:t>
            </w:r>
            <w:r>
              <w:rPr>
                <w:rFonts w:ascii="Times New Roman" w:hAnsi="Times New Roman" w:cs="Times New Roman"/>
              </w:rPr>
              <w:t xml:space="preserve"> (2003, USA)</w:t>
            </w:r>
          </w:p>
        </w:tc>
        <w:tc>
          <w:tcPr>
            <w:tcW w:w="824" w:type="dxa"/>
            <w:noWrap/>
            <w:hideMark/>
          </w:tcPr>
          <w:p w14:paraId="5D8192E7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2003</w:t>
            </w:r>
          </w:p>
        </w:tc>
        <w:tc>
          <w:tcPr>
            <w:tcW w:w="3107" w:type="dxa"/>
            <w:noWrap/>
            <w:hideMark/>
          </w:tcPr>
          <w:p w14:paraId="4EED9E61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chr16:82,660,749-82,660,767</w:t>
            </w:r>
          </w:p>
        </w:tc>
        <w:tc>
          <w:tcPr>
            <w:tcW w:w="3107" w:type="dxa"/>
            <w:noWrap/>
            <w:hideMark/>
          </w:tcPr>
          <w:p w14:paraId="0CE1CFC0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chr16:82,660,652-82,660,673</w:t>
            </w:r>
          </w:p>
        </w:tc>
        <w:tc>
          <w:tcPr>
            <w:tcW w:w="2788" w:type="dxa"/>
            <w:noWrap/>
            <w:hideMark/>
          </w:tcPr>
          <w:p w14:paraId="4DEBAA6D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55F2FE02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4CB1AB09" w14:textId="77777777" w:rsidR="003C5882" w:rsidRPr="00D40348" w:rsidRDefault="003C5882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Tsou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40348">
              <w:rPr>
                <w:rFonts w:ascii="Times New Roman" w:hAnsi="Times New Roman" w:cs="Times New Roman"/>
              </w:rPr>
              <w:t>et al</w:t>
            </w:r>
            <w:r>
              <w:rPr>
                <w:rFonts w:ascii="Times New Roman" w:hAnsi="Times New Roman" w:cs="Times New Roman"/>
              </w:rPr>
              <w:t xml:space="preserve"> (2007, USA)</w:t>
            </w:r>
          </w:p>
        </w:tc>
        <w:tc>
          <w:tcPr>
            <w:tcW w:w="824" w:type="dxa"/>
            <w:noWrap/>
            <w:hideMark/>
          </w:tcPr>
          <w:p w14:paraId="56FB63DE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2007</w:t>
            </w:r>
          </w:p>
        </w:tc>
        <w:tc>
          <w:tcPr>
            <w:tcW w:w="3107" w:type="dxa"/>
            <w:noWrap/>
            <w:hideMark/>
          </w:tcPr>
          <w:p w14:paraId="05330F33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chr16:82,660,709-82,660,729</w:t>
            </w:r>
          </w:p>
        </w:tc>
        <w:tc>
          <w:tcPr>
            <w:tcW w:w="3107" w:type="dxa"/>
            <w:noWrap/>
            <w:hideMark/>
          </w:tcPr>
          <w:p w14:paraId="12DAB8F3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chr16:82,660,792-82,660,811</w:t>
            </w:r>
          </w:p>
        </w:tc>
        <w:tc>
          <w:tcPr>
            <w:tcW w:w="2788" w:type="dxa"/>
            <w:noWrap/>
            <w:hideMark/>
          </w:tcPr>
          <w:p w14:paraId="6BF5F633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27D1F2C7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660779C0" w14:textId="77777777" w:rsidR="003C5882" w:rsidRPr="00D40348" w:rsidRDefault="003C5882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Ulivi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40348">
              <w:rPr>
                <w:rFonts w:ascii="Times New Roman" w:hAnsi="Times New Roman" w:cs="Times New Roman"/>
              </w:rPr>
              <w:t>et al</w:t>
            </w:r>
            <w:r>
              <w:rPr>
                <w:rFonts w:ascii="Times New Roman" w:hAnsi="Times New Roman" w:cs="Times New Roman"/>
              </w:rPr>
              <w:t xml:space="preserve"> (2006, Italy)</w:t>
            </w:r>
          </w:p>
        </w:tc>
        <w:tc>
          <w:tcPr>
            <w:tcW w:w="824" w:type="dxa"/>
            <w:noWrap/>
            <w:hideMark/>
          </w:tcPr>
          <w:p w14:paraId="47D6B196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2006</w:t>
            </w:r>
          </w:p>
        </w:tc>
        <w:tc>
          <w:tcPr>
            <w:tcW w:w="3107" w:type="dxa"/>
            <w:noWrap/>
            <w:hideMark/>
          </w:tcPr>
          <w:p w14:paraId="1267A47B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chr16:82,660,749-82,660,767</w:t>
            </w:r>
          </w:p>
        </w:tc>
        <w:tc>
          <w:tcPr>
            <w:tcW w:w="3107" w:type="dxa"/>
            <w:noWrap/>
            <w:hideMark/>
          </w:tcPr>
          <w:p w14:paraId="2D1DC61F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chr16:82,660,652-82,660,673</w:t>
            </w:r>
          </w:p>
        </w:tc>
        <w:tc>
          <w:tcPr>
            <w:tcW w:w="2788" w:type="dxa"/>
            <w:noWrap/>
            <w:hideMark/>
          </w:tcPr>
          <w:p w14:paraId="6A465905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6FF91F38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3C5B8D97" w14:textId="77777777" w:rsidR="003C5882" w:rsidRPr="00D40348" w:rsidRDefault="003C5882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Wang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40348">
              <w:rPr>
                <w:rFonts w:ascii="Times New Roman" w:hAnsi="Times New Roman" w:cs="Times New Roman"/>
              </w:rPr>
              <w:t>et al</w:t>
            </w:r>
            <w:r>
              <w:rPr>
                <w:rFonts w:ascii="Times New Roman" w:hAnsi="Times New Roman" w:cs="Times New Roman"/>
              </w:rPr>
              <w:t xml:space="preserve"> (2008, China)</w:t>
            </w:r>
          </w:p>
        </w:tc>
        <w:tc>
          <w:tcPr>
            <w:tcW w:w="824" w:type="dxa"/>
            <w:noWrap/>
            <w:hideMark/>
          </w:tcPr>
          <w:p w14:paraId="1F53B6C5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2008</w:t>
            </w:r>
          </w:p>
        </w:tc>
        <w:tc>
          <w:tcPr>
            <w:tcW w:w="3107" w:type="dxa"/>
            <w:noWrap/>
            <w:hideMark/>
          </w:tcPr>
          <w:p w14:paraId="69976008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NA</w:t>
            </w:r>
          </w:p>
        </w:tc>
        <w:tc>
          <w:tcPr>
            <w:tcW w:w="3107" w:type="dxa"/>
            <w:noWrap/>
            <w:hideMark/>
          </w:tcPr>
          <w:p w14:paraId="6F4C0325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NA</w:t>
            </w:r>
          </w:p>
        </w:tc>
        <w:tc>
          <w:tcPr>
            <w:tcW w:w="2788" w:type="dxa"/>
            <w:noWrap/>
            <w:hideMark/>
          </w:tcPr>
          <w:p w14:paraId="5221A664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5B87F640" w14:textId="77777777" w:rsidTr="003C5882">
        <w:trPr>
          <w:trHeight w:val="270"/>
        </w:trPr>
        <w:tc>
          <w:tcPr>
            <w:tcW w:w="4348" w:type="dxa"/>
            <w:noWrap/>
            <w:hideMark/>
          </w:tcPr>
          <w:p w14:paraId="432F9FD4" w14:textId="77777777" w:rsidR="003C5882" w:rsidRPr="00D40348" w:rsidRDefault="003C5882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Zhai</w:t>
            </w:r>
            <w:r>
              <w:rPr>
                <w:rFonts w:ascii="Times New Roman" w:hAnsi="Times New Roman" w:cs="Times New Roman"/>
              </w:rPr>
              <w:t xml:space="preserve"> et al (2014, China)</w:t>
            </w:r>
          </w:p>
        </w:tc>
        <w:tc>
          <w:tcPr>
            <w:tcW w:w="824" w:type="dxa"/>
            <w:noWrap/>
            <w:hideMark/>
          </w:tcPr>
          <w:p w14:paraId="151364DB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2014</w:t>
            </w:r>
          </w:p>
        </w:tc>
        <w:tc>
          <w:tcPr>
            <w:tcW w:w="3107" w:type="dxa"/>
            <w:noWrap/>
            <w:hideMark/>
          </w:tcPr>
          <w:p w14:paraId="2410DB0F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chr16:82,660,749-82,660,767</w:t>
            </w:r>
          </w:p>
        </w:tc>
        <w:tc>
          <w:tcPr>
            <w:tcW w:w="3107" w:type="dxa"/>
            <w:noWrap/>
            <w:hideMark/>
          </w:tcPr>
          <w:p w14:paraId="35B09C73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chr16:82,660,652-82,660,673</w:t>
            </w:r>
          </w:p>
        </w:tc>
        <w:tc>
          <w:tcPr>
            <w:tcW w:w="2788" w:type="dxa"/>
            <w:noWrap/>
            <w:hideMark/>
          </w:tcPr>
          <w:p w14:paraId="536EC4FD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  <w:tr w:rsidR="003C5882" w:rsidRPr="00D40348" w14:paraId="2E8736E8" w14:textId="77777777" w:rsidTr="003C5882">
        <w:trPr>
          <w:trHeight w:val="270"/>
        </w:trPr>
        <w:tc>
          <w:tcPr>
            <w:tcW w:w="4348" w:type="dxa"/>
            <w:tcBorders>
              <w:bottom w:val="single" w:sz="4" w:space="0" w:color="auto"/>
            </w:tcBorders>
            <w:noWrap/>
            <w:hideMark/>
          </w:tcPr>
          <w:p w14:paraId="09FED503" w14:textId="77777777" w:rsidR="003C5882" w:rsidRPr="00D40348" w:rsidRDefault="003C5882" w:rsidP="003C5882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Zhang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40348">
              <w:rPr>
                <w:rFonts w:ascii="Times New Roman" w:hAnsi="Times New Roman" w:cs="Times New Roman"/>
              </w:rPr>
              <w:t>et al</w:t>
            </w:r>
            <w:r>
              <w:rPr>
                <w:rFonts w:ascii="Times New Roman" w:hAnsi="Times New Roman" w:cs="Times New Roman"/>
              </w:rPr>
              <w:t xml:space="preserve"> (2011, China)</w:t>
            </w:r>
          </w:p>
        </w:tc>
        <w:tc>
          <w:tcPr>
            <w:tcW w:w="824" w:type="dxa"/>
            <w:tcBorders>
              <w:bottom w:val="single" w:sz="4" w:space="0" w:color="auto"/>
            </w:tcBorders>
            <w:noWrap/>
            <w:hideMark/>
          </w:tcPr>
          <w:p w14:paraId="103E8CD0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2011</w:t>
            </w:r>
          </w:p>
        </w:tc>
        <w:tc>
          <w:tcPr>
            <w:tcW w:w="3107" w:type="dxa"/>
            <w:tcBorders>
              <w:bottom w:val="single" w:sz="4" w:space="0" w:color="auto"/>
            </w:tcBorders>
            <w:noWrap/>
            <w:hideMark/>
          </w:tcPr>
          <w:p w14:paraId="4AACCE4B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chr16:82,660,749-82,660,767</w:t>
            </w:r>
          </w:p>
        </w:tc>
        <w:tc>
          <w:tcPr>
            <w:tcW w:w="3107" w:type="dxa"/>
            <w:tcBorders>
              <w:bottom w:val="single" w:sz="4" w:space="0" w:color="auto"/>
            </w:tcBorders>
            <w:noWrap/>
            <w:hideMark/>
          </w:tcPr>
          <w:p w14:paraId="6272FF11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chr16:82,660,652-82,660,673</w:t>
            </w:r>
          </w:p>
        </w:tc>
        <w:tc>
          <w:tcPr>
            <w:tcW w:w="2788" w:type="dxa"/>
            <w:tcBorders>
              <w:bottom w:val="single" w:sz="4" w:space="0" w:color="auto"/>
            </w:tcBorders>
            <w:noWrap/>
            <w:hideMark/>
          </w:tcPr>
          <w:p w14:paraId="70B017A0" w14:textId="77777777" w:rsidR="003C5882" w:rsidRPr="00D40348" w:rsidRDefault="003C5882" w:rsidP="00D40348">
            <w:pPr>
              <w:jc w:val="center"/>
              <w:rPr>
                <w:rFonts w:ascii="Times New Roman" w:hAnsi="Times New Roman" w:cs="Times New Roman"/>
              </w:rPr>
            </w:pPr>
            <w:r w:rsidRPr="00D40348">
              <w:rPr>
                <w:rFonts w:ascii="Times New Roman" w:hAnsi="Times New Roman" w:cs="Times New Roman"/>
              </w:rPr>
              <w:t>chr16:82660651-82661813</w:t>
            </w:r>
          </w:p>
        </w:tc>
      </w:tr>
    </w:tbl>
    <w:p w14:paraId="14523DC6" w14:textId="37A77C09" w:rsidR="00CB7239" w:rsidRPr="00D40348" w:rsidRDefault="00720703" w:rsidP="007207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NA: not found in the article.</w:t>
      </w:r>
    </w:p>
    <w:p w14:paraId="32188017" w14:textId="77777777" w:rsidR="00CB7239" w:rsidRDefault="00CB7239"/>
    <w:p w14:paraId="70F6BDCE" w14:textId="77777777" w:rsidR="00CB7239" w:rsidRDefault="00CB7239"/>
    <w:p w14:paraId="44DC84AB" w14:textId="77777777" w:rsidR="00CB7239" w:rsidRDefault="00CB7239"/>
    <w:p w14:paraId="5ADA5F46" w14:textId="77777777" w:rsidR="00CB7239" w:rsidRDefault="00CB7239"/>
    <w:p w14:paraId="0685E164" w14:textId="77777777" w:rsidR="00CB7239" w:rsidRDefault="00CB7239"/>
    <w:p w14:paraId="59246E73" w14:textId="77777777" w:rsidR="00CB7239" w:rsidRDefault="00CB7239"/>
    <w:p w14:paraId="65AE29A9" w14:textId="77777777" w:rsidR="00CB7239" w:rsidRDefault="00CB7239"/>
    <w:p w14:paraId="65812A35" w14:textId="77777777" w:rsidR="00CB7239" w:rsidRDefault="00CB7239"/>
    <w:p w14:paraId="5C5F9551" w14:textId="77777777" w:rsidR="00CB7239" w:rsidRDefault="00CB7239"/>
    <w:p w14:paraId="59F02143" w14:textId="3F29C0EF" w:rsidR="00CB7239" w:rsidRPr="00CB7239" w:rsidRDefault="00CB7239" w:rsidP="00CB7239">
      <w:pPr>
        <w:spacing w:line="360" w:lineRule="auto"/>
        <w:jc w:val="center"/>
        <w:rPr>
          <w:rFonts w:asciiTheme="majorHAnsi" w:hAnsiTheme="majorHAnsi" w:cs="AdvTTaf7f9f4f.B"/>
          <w:b/>
          <w:sz w:val="20"/>
          <w:szCs w:val="20"/>
        </w:rPr>
      </w:pPr>
      <w:r>
        <w:rPr>
          <w:rFonts w:asciiTheme="majorHAnsi" w:hAnsiTheme="majorHAnsi" w:cs="Arial"/>
          <w:b/>
          <w:color w:val="FF0000"/>
          <w:sz w:val="20"/>
          <w:szCs w:val="20"/>
        </w:rPr>
        <w:lastRenderedPageBreak/>
        <w:t xml:space="preserve">Supplementary Table </w:t>
      </w:r>
      <w:r>
        <w:rPr>
          <w:rFonts w:asciiTheme="majorHAnsi" w:hAnsiTheme="majorHAnsi" w:cs="Arial" w:hint="eastAsia"/>
          <w:b/>
          <w:color w:val="FF0000"/>
          <w:sz w:val="20"/>
          <w:szCs w:val="20"/>
        </w:rPr>
        <w:t>2</w:t>
      </w:r>
      <w:r w:rsidRPr="0009247F">
        <w:rPr>
          <w:rFonts w:asciiTheme="majorHAnsi" w:hAnsiTheme="majorHAnsi" w:cs="Arial"/>
          <w:b/>
          <w:sz w:val="20"/>
          <w:szCs w:val="20"/>
        </w:rPr>
        <w:t xml:space="preserve"> </w:t>
      </w:r>
      <w:r w:rsidRPr="0009247F">
        <w:rPr>
          <w:rFonts w:asciiTheme="majorHAnsi" w:hAnsiTheme="majorHAnsi" w:cs="AdvTTaf7f9f4f.B"/>
          <w:b/>
          <w:sz w:val="20"/>
          <w:szCs w:val="20"/>
        </w:rPr>
        <w:t xml:space="preserve">Differential </w:t>
      </w:r>
      <w:r w:rsidR="00074FC3">
        <w:rPr>
          <w:rFonts w:asciiTheme="majorHAnsi" w:hAnsiTheme="majorHAnsi" w:cs="AdvTT837b8832.BI" w:hint="eastAsia"/>
          <w:b/>
          <w:sz w:val="20"/>
          <w:szCs w:val="20"/>
        </w:rPr>
        <w:t>CDH13</w:t>
      </w:r>
      <w:r w:rsidRPr="0009247F">
        <w:rPr>
          <w:rFonts w:asciiTheme="majorHAnsi" w:hAnsiTheme="majorHAnsi" w:cs="AdvTT837b8832.BI"/>
          <w:b/>
          <w:sz w:val="20"/>
          <w:szCs w:val="20"/>
        </w:rPr>
        <w:t xml:space="preserve"> </w:t>
      </w:r>
      <w:r w:rsidRPr="0009247F">
        <w:rPr>
          <w:rFonts w:asciiTheme="majorHAnsi" w:hAnsiTheme="majorHAnsi" w:cs="AdvTTaf7f9f4f.B"/>
          <w:b/>
          <w:sz w:val="20"/>
          <w:szCs w:val="20"/>
        </w:rPr>
        <w:t xml:space="preserve">methylation, odds ratio between adenocarcinoma, squamous cell carcinoma and their counterparts from </w:t>
      </w:r>
      <w:r>
        <w:rPr>
          <w:rFonts w:asciiTheme="majorHAnsi" w:hAnsiTheme="majorHAnsi" w:cs="AdvTTaf7f9f4f.B" w:hint="eastAsia"/>
          <w:b/>
          <w:sz w:val="20"/>
          <w:szCs w:val="20"/>
        </w:rPr>
        <w:t xml:space="preserve">GSE39279 &amp; GSE52401 </w:t>
      </w:r>
      <w:r w:rsidRPr="0009247F">
        <w:rPr>
          <w:rFonts w:asciiTheme="majorHAnsi" w:hAnsiTheme="majorHAnsi" w:cs="AdvTTaf7f9f4f.B"/>
          <w:b/>
          <w:sz w:val="20"/>
          <w:szCs w:val="20"/>
        </w:rPr>
        <w:t>dataset</w:t>
      </w:r>
    </w:p>
    <w:p w14:paraId="6C38E333" w14:textId="77777777" w:rsidR="00CB7239" w:rsidRPr="00CB7239" w:rsidRDefault="00CB7239"/>
    <w:tbl>
      <w:tblPr>
        <w:tblW w:w="10039" w:type="dxa"/>
        <w:tblInd w:w="93" w:type="dxa"/>
        <w:tblLook w:val="04A0" w:firstRow="1" w:lastRow="0" w:firstColumn="1" w:lastColumn="0" w:noHBand="0" w:noVBand="1"/>
      </w:tblPr>
      <w:tblGrid>
        <w:gridCol w:w="840"/>
        <w:gridCol w:w="1659"/>
        <w:gridCol w:w="1400"/>
        <w:gridCol w:w="1020"/>
        <w:gridCol w:w="1020"/>
        <w:gridCol w:w="1020"/>
        <w:gridCol w:w="1540"/>
        <w:gridCol w:w="1540"/>
      </w:tblGrid>
      <w:tr w:rsidR="00A152A6" w:rsidRPr="000E5802" w14:paraId="1EA1C933" w14:textId="77777777" w:rsidTr="00A152A6">
        <w:trPr>
          <w:trHeight w:val="270"/>
        </w:trPr>
        <w:tc>
          <w:tcPr>
            <w:tcW w:w="84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710FE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  <w:t>Type</w:t>
            </w:r>
          </w:p>
        </w:tc>
        <w:tc>
          <w:tcPr>
            <w:tcW w:w="1659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557B7B1D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  <w:t>Position</w:t>
            </w:r>
          </w:p>
        </w:tc>
        <w:tc>
          <w:tcPr>
            <w:tcW w:w="140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2EE6D7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  <w:t>CpG site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5AC81C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  <w:t>McaM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BB9358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  <w:t>McoM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10612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  <w:t>∆β</w:t>
            </w:r>
          </w:p>
        </w:tc>
        <w:tc>
          <w:tcPr>
            <w:tcW w:w="154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BC1E6" w14:textId="0E4CEE15" w:rsidR="00A152A6" w:rsidRPr="00A152A6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  <w:vertAlign w:val="superscript"/>
              </w:rPr>
            </w:pPr>
            <w:r w:rsidRPr="000E580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  <w:t>p-value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22"/>
                <w:vertAlign w:val="superscript"/>
              </w:rPr>
              <w:t>a</w:t>
            </w:r>
          </w:p>
        </w:tc>
        <w:tc>
          <w:tcPr>
            <w:tcW w:w="154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FA7F40" w14:textId="38564E5B" w:rsidR="00A152A6" w:rsidRPr="00A152A6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  <w:vertAlign w:val="superscript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  <w:t>p-value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22"/>
                <w:vertAlign w:val="superscript"/>
              </w:rPr>
              <w:t>b</w:t>
            </w:r>
          </w:p>
        </w:tc>
      </w:tr>
      <w:tr w:rsidR="00A152A6" w:rsidRPr="000E5802" w14:paraId="4B906FD6" w14:textId="77777777" w:rsidTr="00A152A6">
        <w:trPr>
          <w:trHeight w:val="270"/>
        </w:trPr>
        <w:tc>
          <w:tcPr>
            <w:tcW w:w="840" w:type="dxa"/>
            <w:vMerge w:val="restar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05C2E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  <w:t>LUAD</w:t>
            </w:r>
          </w:p>
        </w:tc>
        <w:tc>
          <w:tcPr>
            <w:tcW w:w="1659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6BCD2275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chr16:82660670</w:t>
            </w:r>
          </w:p>
        </w:tc>
        <w:tc>
          <w:tcPr>
            <w:tcW w:w="140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FC2DD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cg08747377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36289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0.32658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82233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0.1609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4BEE5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0.16568</w:t>
            </w:r>
          </w:p>
        </w:tc>
        <w:tc>
          <w:tcPr>
            <w:tcW w:w="154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C0BCB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1.11E-51</w:t>
            </w:r>
          </w:p>
        </w:tc>
        <w:tc>
          <w:tcPr>
            <w:tcW w:w="154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D31DA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4.43E-28</w:t>
            </w:r>
          </w:p>
        </w:tc>
      </w:tr>
      <w:tr w:rsidR="00A152A6" w:rsidRPr="000E5802" w14:paraId="40492B50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F1F550E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0F0500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chr16:82660727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FC837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cg05374412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09929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0.23438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06FB2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0.04392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39C32D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0.19046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1621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9.02E-77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C4CBE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1.29E-22</w:t>
            </w:r>
          </w:p>
        </w:tc>
      </w:tr>
      <w:tr w:rsidR="00A152A6" w:rsidRPr="000E5802" w14:paraId="0A578E6E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20F67D0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E88E7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chr16:82661421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6E6CD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cg08856946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F11AFF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0.2117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557EA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0.07414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A9D73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0.13756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71EC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2.63E-68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9424D0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1.21E-24</w:t>
            </w:r>
          </w:p>
        </w:tc>
      </w:tr>
      <w:tr w:rsidR="00A152A6" w:rsidRPr="000E5802" w14:paraId="7BD2E82D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BFFDB17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84E5FD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chr16:82661521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7CC3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cg13759328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2216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0.28992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7BC3E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0.17442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D51DE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0.11549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EA8618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9.78E-61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71565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1.29E-28</w:t>
            </w:r>
          </w:p>
        </w:tc>
      </w:tr>
      <w:tr w:rsidR="00A152A6" w:rsidRPr="000E5802" w14:paraId="6E3872BF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5221276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2B2C7B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chr16:82661638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64EEF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cg09189772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F2860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0.28967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5CC6F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0.1819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9AE4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0.10778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F844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2.63E-49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727143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9.12E-26</w:t>
            </w:r>
          </w:p>
        </w:tc>
      </w:tr>
      <w:tr w:rsidR="00A152A6" w:rsidRPr="000E5802" w14:paraId="219CD8DC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6970D1D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DED199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chr16:82661725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BC009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cg19369556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2F102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0.27121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4CE77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0.22947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184EB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0.04173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51579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6.98E-09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57E3A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6.44E-09</w:t>
            </w:r>
          </w:p>
        </w:tc>
      </w:tr>
      <w:tr w:rsidR="00A152A6" w:rsidRPr="000E5802" w14:paraId="29A6EDF2" w14:textId="77777777" w:rsidTr="00A152A6">
        <w:trPr>
          <w:trHeight w:val="270"/>
        </w:trPr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826B2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314C0A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ED925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D658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C433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B2251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06401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9476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</w:tr>
      <w:tr w:rsidR="00A152A6" w:rsidRPr="000E5802" w14:paraId="73B6341B" w14:textId="77777777" w:rsidTr="00A152A6">
        <w:trPr>
          <w:trHeight w:val="270"/>
        </w:trPr>
        <w:tc>
          <w:tcPr>
            <w:tcW w:w="84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032885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  <w:t>LUSC</w:t>
            </w: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36345C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chr16:82660670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3702F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cg08747377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38ED9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0.23598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BD128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0.1609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3B97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0.07507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E93C0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8.92E-12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F6E2EC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1.61E-10</w:t>
            </w:r>
          </w:p>
        </w:tc>
      </w:tr>
      <w:tr w:rsidR="00A152A6" w:rsidRPr="000E5802" w14:paraId="00695088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FF9DD35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A7F53A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chr16:82660727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763AD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cg05374412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7A0C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0.12757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1F4C88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0.04392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C7C24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0.08365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481C5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3.65E-33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33EF4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6.34E-14</w:t>
            </w:r>
          </w:p>
        </w:tc>
      </w:tr>
      <w:tr w:rsidR="00A152A6" w:rsidRPr="000E5802" w14:paraId="22100F5B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3431226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1C241C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chr16:82661421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2020B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cg08856946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5187F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0.14118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971F7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0.07414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5E28E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0.06704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1398D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3.55E-30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9B980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6.01E-17</w:t>
            </w:r>
          </w:p>
        </w:tc>
      </w:tr>
      <w:tr w:rsidR="00A152A6" w:rsidRPr="000E5802" w14:paraId="4E3E8E44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D29CC75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95796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chr16:82661521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F102D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cg13759328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C6B2F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0.24259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8C5F0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0.17442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E5631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0.06817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D4CA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2.59E-26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254A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1.71E-17</w:t>
            </w:r>
          </w:p>
        </w:tc>
      </w:tr>
      <w:tr w:rsidR="00A152A6" w:rsidRPr="000E5802" w14:paraId="49883352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0E4B286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1A721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chr16:82661638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57EC6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cg09189772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D270D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0.23064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0159C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0.1819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9CD20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0.04875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F1B17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9.62E-10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F32B8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1.51E-10</w:t>
            </w:r>
          </w:p>
        </w:tc>
      </w:tr>
      <w:tr w:rsidR="00A152A6" w:rsidRPr="000E5802" w14:paraId="00A45CD8" w14:textId="77777777" w:rsidTr="00A152A6">
        <w:trPr>
          <w:trHeight w:val="270"/>
        </w:trPr>
        <w:tc>
          <w:tcPr>
            <w:tcW w:w="840" w:type="dxa"/>
            <w:vMerge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  <w:hideMark/>
          </w:tcPr>
          <w:p w14:paraId="0925AA42" w14:textId="77777777" w:rsidR="00A152A6" w:rsidRPr="000E5802" w:rsidRDefault="00A152A6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65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50154D0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chr16:82661725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1F50D5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cg19369556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6CC7BC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0.22208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372E4B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0.22947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F7D985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0.00739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60C132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0.005638311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E07AFF" w14:textId="77777777" w:rsidR="00A152A6" w:rsidRPr="000E5802" w:rsidRDefault="00A152A6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0E580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0.145187084</w:t>
            </w:r>
          </w:p>
        </w:tc>
      </w:tr>
    </w:tbl>
    <w:p w14:paraId="3C8A8909" w14:textId="77777777" w:rsidR="00CB7239" w:rsidRDefault="00CB7239"/>
    <w:p w14:paraId="29B7EB73" w14:textId="77777777" w:rsidR="00CB7239" w:rsidRPr="0009247F" w:rsidRDefault="00CB7239" w:rsidP="00CB7239">
      <w:pPr>
        <w:suppressAutoHyphens/>
        <w:spacing w:line="360" w:lineRule="auto"/>
        <w:rPr>
          <w:rFonts w:eastAsia="宋体" w:cs="Arial"/>
          <w:color w:val="000000"/>
          <w:kern w:val="0"/>
          <w:sz w:val="18"/>
        </w:rPr>
      </w:pPr>
      <w:r w:rsidRPr="0009247F">
        <w:rPr>
          <w:rFonts w:eastAsia="宋体" w:cs="Arial"/>
          <w:color w:val="000000"/>
          <w:kern w:val="0"/>
          <w:sz w:val="18"/>
        </w:rPr>
        <w:t xml:space="preserve">McaM and McoM represent the mean of case methylation (Beta) and mean of control methylation (Beta). Methylation levels are calculated with formula: Beta = (M/M + U). </w:t>
      </w:r>
    </w:p>
    <w:p w14:paraId="0FD05D2B" w14:textId="77777777" w:rsidR="00CB7239" w:rsidRPr="0009247F" w:rsidRDefault="00CB7239" w:rsidP="00CB7239">
      <w:pPr>
        <w:suppressAutoHyphens/>
        <w:spacing w:line="360" w:lineRule="auto"/>
        <w:rPr>
          <w:rFonts w:eastAsia="宋体" w:cs="Arial"/>
          <w:color w:val="000000"/>
          <w:kern w:val="0"/>
          <w:sz w:val="18"/>
        </w:rPr>
      </w:pPr>
      <w:r w:rsidRPr="0009247F">
        <w:rPr>
          <w:rFonts w:eastAsia="宋体" w:cs="Arial"/>
          <w:color w:val="000000"/>
          <w:kern w:val="0"/>
          <w:sz w:val="18"/>
        </w:rPr>
        <w:t>Position represents the chromosome position of each CpG site according to GRCh37/hg19.</w:t>
      </w:r>
    </w:p>
    <w:p w14:paraId="4792EB8D" w14:textId="7562E962" w:rsidR="00CB7239" w:rsidRPr="0009247F" w:rsidRDefault="00A152A6" w:rsidP="00CB7239">
      <w:pPr>
        <w:suppressAutoHyphens/>
        <w:spacing w:line="360" w:lineRule="auto"/>
        <w:rPr>
          <w:rFonts w:eastAsia="宋体" w:cs="Arial"/>
          <w:color w:val="000000"/>
          <w:kern w:val="0"/>
          <w:sz w:val="18"/>
        </w:rPr>
      </w:pPr>
      <w:r>
        <w:rPr>
          <w:rFonts w:eastAsia="宋体" w:cs="Arial"/>
          <w:color w:val="000000"/>
          <w:kern w:val="0"/>
          <w:sz w:val="18"/>
        </w:rPr>
        <w:t>P-value</w:t>
      </w:r>
      <w:r w:rsidR="00CB7239" w:rsidRPr="0009247F">
        <w:rPr>
          <w:rFonts w:eastAsia="宋体" w:cs="Arial"/>
          <w:color w:val="000000"/>
          <w:kern w:val="0"/>
          <w:sz w:val="18"/>
          <w:vertAlign w:val="superscript"/>
        </w:rPr>
        <w:t xml:space="preserve">a </w:t>
      </w:r>
      <w:r>
        <w:rPr>
          <w:rFonts w:eastAsia="宋体" w:cs="Arial"/>
          <w:color w:val="000000"/>
          <w:kern w:val="0"/>
          <w:sz w:val="18"/>
        </w:rPr>
        <w:t>was</w:t>
      </w:r>
      <w:r w:rsidR="00CB7239" w:rsidRPr="0009247F">
        <w:rPr>
          <w:rFonts w:eastAsia="宋体" w:cs="Arial"/>
          <w:color w:val="000000"/>
          <w:kern w:val="0"/>
          <w:sz w:val="18"/>
        </w:rPr>
        <w:t xml:space="preserve"> calculated from Wilcoxon rank sum test after false discovery rate(FDR adjustment).</w:t>
      </w:r>
    </w:p>
    <w:p w14:paraId="6A634B26" w14:textId="1A4B3D31" w:rsidR="00CB7239" w:rsidRPr="0009247F" w:rsidRDefault="00CB7239" w:rsidP="00CB7239">
      <w:pPr>
        <w:suppressAutoHyphens/>
        <w:spacing w:line="360" w:lineRule="auto"/>
        <w:rPr>
          <w:rFonts w:eastAsia="宋体" w:cs="Arial"/>
          <w:color w:val="000000"/>
          <w:kern w:val="0"/>
          <w:sz w:val="18"/>
        </w:rPr>
      </w:pPr>
      <w:r w:rsidRPr="0009247F">
        <w:rPr>
          <w:rFonts w:eastAsia="宋体" w:cs="Arial"/>
          <w:color w:val="000000"/>
          <w:kern w:val="0"/>
          <w:sz w:val="18"/>
        </w:rPr>
        <w:t>P-value</w:t>
      </w:r>
      <w:r w:rsidRPr="0009247F">
        <w:rPr>
          <w:rFonts w:eastAsia="宋体" w:cs="Arial"/>
          <w:color w:val="000000"/>
          <w:kern w:val="0"/>
          <w:sz w:val="18"/>
          <w:vertAlign w:val="superscript"/>
        </w:rPr>
        <w:t>b</w:t>
      </w:r>
      <w:r w:rsidR="00A152A6">
        <w:rPr>
          <w:rFonts w:eastAsia="宋体" w:cs="Arial"/>
          <w:color w:val="000000"/>
          <w:kern w:val="0"/>
          <w:sz w:val="18"/>
        </w:rPr>
        <w:t xml:space="preserve"> </w:t>
      </w:r>
      <w:r w:rsidR="00A152A6">
        <w:rPr>
          <w:rFonts w:eastAsia="宋体" w:cs="Arial" w:hint="eastAsia"/>
          <w:color w:val="000000"/>
          <w:kern w:val="0"/>
          <w:sz w:val="18"/>
        </w:rPr>
        <w:t>was calculated</w:t>
      </w:r>
      <w:r w:rsidRPr="0009247F">
        <w:rPr>
          <w:rFonts w:eastAsia="宋体" w:cs="Arial"/>
          <w:color w:val="000000"/>
          <w:kern w:val="0"/>
          <w:sz w:val="18"/>
        </w:rPr>
        <w:t xml:space="preserve"> from logistic regression analysis</w:t>
      </w:r>
      <w:r w:rsidR="00A152A6">
        <w:rPr>
          <w:rFonts w:eastAsia="宋体" w:cs="Arial" w:hint="eastAsia"/>
          <w:color w:val="000000"/>
          <w:kern w:val="0"/>
          <w:sz w:val="18"/>
        </w:rPr>
        <w:t xml:space="preserve"> </w:t>
      </w:r>
      <w:r w:rsidRPr="0009247F">
        <w:rPr>
          <w:rFonts w:eastAsia="宋体" w:cs="Arial"/>
          <w:color w:val="000000"/>
          <w:kern w:val="0"/>
          <w:sz w:val="18"/>
        </w:rPr>
        <w:t>after false discovery rate(FDR adjustment).</w:t>
      </w:r>
    </w:p>
    <w:p w14:paraId="7E46E337" w14:textId="77777777" w:rsidR="00CB7239" w:rsidRDefault="00CB7239"/>
    <w:p w14:paraId="0087C333" w14:textId="51ABE46F" w:rsidR="00CB7239" w:rsidRPr="00CB7239" w:rsidRDefault="00CB7239" w:rsidP="00CB7239">
      <w:pPr>
        <w:spacing w:line="360" w:lineRule="auto"/>
        <w:jc w:val="center"/>
        <w:rPr>
          <w:rFonts w:asciiTheme="majorHAnsi" w:hAnsiTheme="majorHAnsi" w:cs="AdvTTaf7f9f4f.B"/>
          <w:b/>
          <w:sz w:val="20"/>
          <w:szCs w:val="20"/>
        </w:rPr>
      </w:pPr>
      <w:r>
        <w:rPr>
          <w:rFonts w:asciiTheme="majorHAnsi" w:hAnsiTheme="majorHAnsi" w:cs="Arial"/>
          <w:b/>
          <w:color w:val="FF0000"/>
          <w:sz w:val="20"/>
          <w:szCs w:val="20"/>
        </w:rPr>
        <w:lastRenderedPageBreak/>
        <w:t xml:space="preserve">Supplementary Table </w:t>
      </w:r>
      <w:r>
        <w:rPr>
          <w:rFonts w:asciiTheme="majorHAnsi" w:hAnsiTheme="majorHAnsi" w:cs="Arial" w:hint="eastAsia"/>
          <w:b/>
          <w:color w:val="FF0000"/>
          <w:sz w:val="20"/>
          <w:szCs w:val="20"/>
        </w:rPr>
        <w:t>3</w:t>
      </w:r>
      <w:r w:rsidRPr="0009247F">
        <w:rPr>
          <w:rFonts w:asciiTheme="majorHAnsi" w:hAnsiTheme="majorHAnsi" w:cs="Arial"/>
          <w:b/>
          <w:sz w:val="20"/>
          <w:szCs w:val="20"/>
        </w:rPr>
        <w:t xml:space="preserve"> </w:t>
      </w:r>
      <w:r w:rsidRPr="0009247F">
        <w:rPr>
          <w:rFonts w:asciiTheme="majorHAnsi" w:hAnsiTheme="majorHAnsi" w:cs="AdvTTaf7f9f4f.B"/>
          <w:b/>
          <w:sz w:val="20"/>
          <w:szCs w:val="20"/>
        </w:rPr>
        <w:t xml:space="preserve">Differential </w:t>
      </w:r>
      <w:r w:rsidR="00074FC3">
        <w:rPr>
          <w:rFonts w:asciiTheme="majorHAnsi" w:hAnsiTheme="majorHAnsi" w:cs="AdvTT837b8832.BI" w:hint="eastAsia"/>
          <w:b/>
          <w:sz w:val="20"/>
          <w:szCs w:val="20"/>
        </w:rPr>
        <w:t>场</w:t>
      </w:r>
      <w:r w:rsidR="00074FC3">
        <w:rPr>
          <w:rFonts w:asciiTheme="majorHAnsi" w:hAnsiTheme="majorHAnsi" w:cs="AdvTT837b8832.BI" w:hint="eastAsia"/>
          <w:b/>
          <w:sz w:val="20"/>
          <w:szCs w:val="20"/>
        </w:rPr>
        <w:t>3</w:t>
      </w:r>
      <w:r w:rsidRPr="0009247F">
        <w:rPr>
          <w:rFonts w:asciiTheme="majorHAnsi" w:hAnsiTheme="majorHAnsi" w:cs="AdvTTaf7f9f4f.B"/>
          <w:b/>
          <w:sz w:val="20"/>
          <w:szCs w:val="20"/>
        </w:rPr>
        <w:t xml:space="preserve">methylation, odds ratio between adenocarcinoma, squamous cell carcinoma and their counterparts from </w:t>
      </w:r>
      <w:r>
        <w:rPr>
          <w:rFonts w:asciiTheme="majorHAnsi" w:hAnsiTheme="majorHAnsi" w:cs="AdvTTaf7f9f4f.B" w:hint="eastAsia"/>
          <w:b/>
          <w:sz w:val="20"/>
          <w:szCs w:val="20"/>
        </w:rPr>
        <w:t xml:space="preserve">GSE56044 </w:t>
      </w:r>
      <w:r w:rsidRPr="0009247F">
        <w:rPr>
          <w:rFonts w:asciiTheme="majorHAnsi" w:hAnsiTheme="majorHAnsi" w:cs="AdvTTaf7f9f4f.B"/>
          <w:b/>
          <w:sz w:val="20"/>
          <w:szCs w:val="20"/>
        </w:rPr>
        <w:t>dataset</w:t>
      </w:r>
    </w:p>
    <w:tbl>
      <w:tblPr>
        <w:tblW w:w="10420" w:type="dxa"/>
        <w:jc w:val="center"/>
        <w:tblLook w:val="04A0" w:firstRow="1" w:lastRow="0" w:firstColumn="1" w:lastColumn="0" w:noHBand="0" w:noVBand="1"/>
      </w:tblPr>
      <w:tblGrid>
        <w:gridCol w:w="1080"/>
        <w:gridCol w:w="1403"/>
        <w:gridCol w:w="1940"/>
        <w:gridCol w:w="1080"/>
        <w:gridCol w:w="1080"/>
        <w:gridCol w:w="1080"/>
        <w:gridCol w:w="1217"/>
        <w:gridCol w:w="1540"/>
      </w:tblGrid>
      <w:tr w:rsidR="00A77475" w:rsidRPr="00447CE2" w14:paraId="2B07A55A" w14:textId="77777777" w:rsidTr="00A77475">
        <w:trPr>
          <w:trHeight w:val="270"/>
          <w:jc w:val="center"/>
        </w:trPr>
        <w:tc>
          <w:tcPr>
            <w:tcW w:w="108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5825B6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Type</w:t>
            </w:r>
          </w:p>
        </w:tc>
        <w:tc>
          <w:tcPr>
            <w:tcW w:w="1403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AB9B13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CpG site</w:t>
            </w:r>
          </w:p>
        </w:tc>
        <w:tc>
          <w:tcPr>
            <w:tcW w:w="194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68F2C2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Position</w:t>
            </w:r>
          </w:p>
        </w:tc>
        <w:tc>
          <w:tcPr>
            <w:tcW w:w="108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35C190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McaM</w:t>
            </w:r>
          </w:p>
        </w:tc>
        <w:tc>
          <w:tcPr>
            <w:tcW w:w="108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4F76EB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McoM</w:t>
            </w:r>
          </w:p>
        </w:tc>
        <w:tc>
          <w:tcPr>
            <w:tcW w:w="108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920BC3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  <w:r w:rsidRPr="00134D18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  <w:t>∆β</w:t>
            </w:r>
          </w:p>
        </w:tc>
        <w:tc>
          <w:tcPr>
            <w:tcW w:w="121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D9EB04" w14:textId="1D9F71DC" w:rsidR="00A77475" w:rsidRPr="00A77475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  <w:vertAlign w:val="superscript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p-valu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24"/>
                <w:szCs w:val="24"/>
              </w:rPr>
              <w:t>e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24"/>
                <w:szCs w:val="24"/>
                <w:vertAlign w:val="superscript"/>
              </w:rPr>
              <w:t>a</w:t>
            </w:r>
          </w:p>
        </w:tc>
        <w:tc>
          <w:tcPr>
            <w:tcW w:w="154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9D49D" w14:textId="1A61A07A" w:rsidR="00A77475" w:rsidRPr="00A77475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  <w:vertAlign w:val="superscript"/>
              </w:rPr>
            </w:pPr>
            <w:r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p-value</w:t>
            </w:r>
            <w:r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24"/>
                <w:szCs w:val="24"/>
                <w:vertAlign w:val="superscript"/>
              </w:rPr>
              <w:t>b</w:t>
            </w:r>
          </w:p>
        </w:tc>
      </w:tr>
      <w:tr w:rsidR="00A77475" w:rsidRPr="00447CE2" w14:paraId="2319C75C" w14:textId="77777777" w:rsidTr="00A77475">
        <w:trPr>
          <w:trHeight w:val="270"/>
          <w:jc w:val="center"/>
        </w:trPr>
        <w:tc>
          <w:tcPr>
            <w:tcW w:w="1080" w:type="dxa"/>
            <w:vMerge w:val="restar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F3F5E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LUAD</w:t>
            </w:r>
          </w:p>
        </w:tc>
        <w:tc>
          <w:tcPr>
            <w:tcW w:w="1403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ED289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cg08747377</w:t>
            </w:r>
          </w:p>
        </w:tc>
        <w:tc>
          <w:tcPr>
            <w:tcW w:w="194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FC65C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chr16:82660670</w:t>
            </w:r>
          </w:p>
        </w:tc>
        <w:tc>
          <w:tcPr>
            <w:tcW w:w="108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59832D" w14:textId="01C1A959" w:rsidR="00A77475" w:rsidRPr="00447CE2" w:rsidRDefault="00A77475" w:rsidP="00A77475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0.3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08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A2154" w14:textId="6712FAF8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0.07</w:t>
            </w:r>
          </w:p>
        </w:tc>
        <w:tc>
          <w:tcPr>
            <w:tcW w:w="108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D4E09" w14:textId="12E86244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0.2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1217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783CA" w14:textId="28E8323B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3.73E-</w:t>
            </w:r>
            <w:r w:rsidR="00A77475"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154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7B206" w14:textId="2AFB1D8A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0.009</w:t>
            </w:r>
          </w:p>
        </w:tc>
      </w:tr>
      <w:tr w:rsidR="00A77475" w:rsidRPr="00447CE2" w14:paraId="64CBCCE5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F01E592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0E103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cg05374412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51B2A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chr16:82660727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FE376" w14:textId="07C6802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0.26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61176" w14:textId="5ED7BEB6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8D5C6" w14:textId="483CFA74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0.24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DFB26" w14:textId="2A94076A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1.98E-</w:t>
            </w:r>
            <w:r w:rsidR="00A77475"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8C210" w14:textId="724FEFE9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3</w:t>
            </w:r>
          </w:p>
        </w:tc>
      </w:tr>
      <w:tr w:rsidR="00A77475" w:rsidRPr="00447CE2" w14:paraId="74262E88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805BEF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3CB7F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cg00806490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B2A1BA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chr16:82660873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32732" w14:textId="44EC1DA8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0.25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3A612" w14:textId="25FF904A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76D296" w14:textId="35545C8E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0.18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99A5C" w14:textId="22181A96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1.20E-</w:t>
            </w:r>
            <w:r w:rsidR="00A77475"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239B68" w14:textId="474B2AD6" w:rsidR="00A77475" w:rsidRPr="00447CE2" w:rsidRDefault="009B0787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0.009</w:t>
            </w:r>
          </w:p>
        </w:tc>
      </w:tr>
      <w:tr w:rsidR="00A77475" w:rsidRPr="00447CE2" w14:paraId="02D22AA0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D41BA7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5C670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cg08856946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A7866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chr16:82661421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B9C65C" w14:textId="3C4FC71C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B8115" w14:textId="1FD37F4D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3A4F3" w14:textId="509C118D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0.13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BB91A" w14:textId="06CE7A34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3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.</w:t>
            </w: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8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0E-5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8D51C" w14:textId="7FB3B0CE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0.02</w:t>
            </w:r>
          </w:p>
        </w:tc>
      </w:tr>
      <w:tr w:rsidR="00A77475" w:rsidRPr="00447CE2" w14:paraId="226B025F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3B9F4EB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5CF71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cg13759328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3D407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chr16:82661521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9F04D" w14:textId="519CFD7F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0.2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4990F" w14:textId="4E1BF072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09B2E" w14:textId="79520B3D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E1F89" w14:textId="63150659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3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.</w:t>
            </w: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8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0E-5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C8CDB" w14:textId="3B2BB839" w:rsidR="00A77475" w:rsidRPr="00447CE2" w:rsidRDefault="009B0787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0.01</w:t>
            </w:r>
          </w:p>
        </w:tc>
      </w:tr>
      <w:tr w:rsidR="00A77475" w:rsidRPr="00447CE2" w14:paraId="52372EFD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E46C615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2A1015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cg09189772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7EA97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chr16:82661638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F9186" w14:textId="79F78854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6EA675" w14:textId="6C309F88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4BC1B" w14:textId="544E906A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0.12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13D57" w14:textId="33C34A84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0.001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AEAE0" w14:textId="17473F52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0.01</w:t>
            </w:r>
          </w:p>
        </w:tc>
      </w:tr>
      <w:tr w:rsidR="00A77475" w:rsidRPr="00447CE2" w14:paraId="34E95DD3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A127076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711C76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cg19369556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D9A2F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chr16:82661725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0C335" w14:textId="27F30C94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DA2B1" w14:textId="7FACBE96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7435B" w14:textId="705605F2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3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FD8D7" w14:textId="7FB2098D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0.8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EA7B1" w14:textId="2354F3C0" w:rsidR="00A77475" w:rsidRPr="00447CE2" w:rsidRDefault="009B0787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0.52</w:t>
            </w:r>
          </w:p>
        </w:tc>
      </w:tr>
      <w:tr w:rsidR="00A77475" w:rsidRPr="00447CE2" w14:paraId="30431490" w14:textId="77777777" w:rsidTr="00A77475">
        <w:trPr>
          <w:trHeight w:val="270"/>
          <w:jc w:val="center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148C2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123E6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B1E46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5369A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C7D3F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DC8C8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DC73E6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573730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</w:tr>
      <w:tr w:rsidR="00A77475" w:rsidRPr="00447CE2" w14:paraId="3A8CB342" w14:textId="77777777" w:rsidTr="00A77475">
        <w:trPr>
          <w:trHeight w:val="270"/>
          <w:jc w:val="center"/>
        </w:trPr>
        <w:tc>
          <w:tcPr>
            <w:tcW w:w="10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8AB1C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LUSC</w:t>
            </w: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91FFF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cg08747377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D56C5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chr16:82660670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6BB4E" w14:textId="4E26003B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C5CDA" w14:textId="13F1B72D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2F5E8" w14:textId="27064313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10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08F8A" w14:textId="40AB3317" w:rsidR="00A77475" w:rsidRPr="00447CE2" w:rsidRDefault="009B0787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F54D5" w14:textId="11F060AB" w:rsidR="00A77475" w:rsidRPr="00447CE2" w:rsidRDefault="009B0787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0.08</w:t>
            </w:r>
          </w:p>
        </w:tc>
      </w:tr>
      <w:tr w:rsidR="00A77475" w:rsidRPr="00447CE2" w14:paraId="0D6F717E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2C5AC2A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AA226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cg05374412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B4BF1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chr16:82660727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D48F8" w14:textId="22E3A55C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54C00" w14:textId="3B0CEABA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18A38" w14:textId="79B0C462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0.08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06799" w14:textId="5F11EF6D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34FF2" w14:textId="7B064AE7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0.21</w:t>
            </w:r>
          </w:p>
        </w:tc>
      </w:tr>
      <w:tr w:rsidR="00A77475" w:rsidRPr="00447CE2" w14:paraId="5C6F1394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61B476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4C37F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cg00806490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CB48E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chr16:82660873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78820" w14:textId="124B90AB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DF39E" w14:textId="7E8BB09A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7AC86" w14:textId="27D19BF2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0.08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24607" w14:textId="4E1B10F9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0.003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560F9" w14:textId="6ECD5E55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0.08</w:t>
            </w:r>
          </w:p>
        </w:tc>
      </w:tr>
      <w:tr w:rsidR="00A77475" w:rsidRPr="00447CE2" w14:paraId="1AE316EF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4EF6B3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AF403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cg08856946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FFFC3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chr16:82661421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3D29A" w14:textId="3F6A91BA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3340B" w14:textId="5002EE1E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03228" w14:textId="0AC4E8D2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11027" w14:textId="2CC2659A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5B064" w14:textId="78C3E4EC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</w:tr>
      <w:tr w:rsidR="00A77475" w:rsidRPr="00447CE2" w14:paraId="047000EC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4F3A226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03EAE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cg13759328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17FDD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chr16:82661521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31547" w14:textId="2C69CC8F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43662" w14:textId="1B75DD93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973586" w14:textId="6E07645B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D5368" w14:textId="4E427197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0.00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5B50A" w14:textId="4513C026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0.08</w:t>
            </w:r>
          </w:p>
        </w:tc>
      </w:tr>
      <w:tr w:rsidR="00A77475" w:rsidRPr="00447CE2" w14:paraId="53BFAD5E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E01F98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8FD75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cg09189772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05947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chr16:82661638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DE896" w14:textId="37E23B94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09CA1" w14:textId="13C220BA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5BA08" w14:textId="737E68A8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12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4EB42D" w14:textId="0B80BAF8" w:rsidR="00A77475" w:rsidRPr="00447CE2" w:rsidRDefault="009B0787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0.2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2F226" w14:textId="102DA3FE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0.2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</w:tr>
      <w:tr w:rsidR="00A77475" w:rsidRPr="00447CE2" w14:paraId="54A0EF58" w14:textId="77777777" w:rsidTr="00A77475">
        <w:trPr>
          <w:trHeight w:val="270"/>
          <w:jc w:val="center"/>
        </w:trPr>
        <w:tc>
          <w:tcPr>
            <w:tcW w:w="1080" w:type="dxa"/>
            <w:vMerge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  <w:hideMark/>
          </w:tcPr>
          <w:p w14:paraId="7B6AC670" w14:textId="77777777" w:rsidR="00A77475" w:rsidRPr="00447CE2" w:rsidRDefault="00A77475" w:rsidP="00C4298B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4BA7FB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cg19369556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78143C" w14:textId="77777777" w:rsidR="00A77475" w:rsidRPr="00447CE2" w:rsidRDefault="00A77475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chr16:82661725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AD29A6" w14:textId="7D146EF5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2395B4" w14:textId="196E4E9F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32F069" w14:textId="6B64C922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0.02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3DB3B4" w14:textId="38867BD4" w:rsidR="00A77475" w:rsidRPr="00447CE2" w:rsidRDefault="00A77475" w:rsidP="009B078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447CE2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0.1</w:t>
            </w:r>
            <w:r w:rsidR="009B0787">
              <w:rPr>
                <w:rFonts w:ascii="Times New Roman" w:eastAsia="宋体" w:hAnsi="Times New Roman" w:cs="Times New Roman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23C5C5" w14:textId="3E0A44B8" w:rsidR="00A77475" w:rsidRPr="00447CE2" w:rsidRDefault="009B0787" w:rsidP="00C4298B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0.50</w:t>
            </w:r>
          </w:p>
        </w:tc>
      </w:tr>
    </w:tbl>
    <w:p w14:paraId="3D0AD3E4" w14:textId="77777777" w:rsidR="00CB7239" w:rsidRPr="0009247F" w:rsidRDefault="00CB7239" w:rsidP="00CB7239">
      <w:pPr>
        <w:suppressAutoHyphens/>
        <w:spacing w:line="360" w:lineRule="auto"/>
        <w:rPr>
          <w:rFonts w:eastAsia="宋体" w:cs="Arial"/>
          <w:color w:val="000000"/>
          <w:kern w:val="0"/>
          <w:sz w:val="18"/>
        </w:rPr>
      </w:pPr>
      <w:r w:rsidRPr="0009247F">
        <w:rPr>
          <w:rFonts w:eastAsia="宋体" w:cs="Arial"/>
          <w:color w:val="000000"/>
          <w:kern w:val="0"/>
          <w:sz w:val="18"/>
        </w:rPr>
        <w:t xml:space="preserve">McaM and McoM represent the mean of case methylation (Beta) and mean of control methylation (Beta). Methylation levels are calculated with formula: Beta = (M/M + U). </w:t>
      </w:r>
    </w:p>
    <w:p w14:paraId="636FB242" w14:textId="77777777" w:rsidR="00CB7239" w:rsidRPr="0009247F" w:rsidRDefault="00CB7239" w:rsidP="00CB7239">
      <w:pPr>
        <w:suppressAutoHyphens/>
        <w:spacing w:line="360" w:lineRule="auto"/>
        <w:rPr>
          <w:rFonts w:eastAsia="宋体" w:cs="Arial"/>
          <w:color w:val="000000"/>
          <w:kern w:val="0"/>
          <w:sz w:val="18"/>
        </w:rPr>
      </w:pPr>
      <w:r w:rsidRPr="0009247F">
        <w:rPr>
          <w:rFonts w:eastAsia="宋体" w:cs="Arial"/>
          <w:color w:val="000000"/>
          <w:kern w:val="0"/>
          <w:sz w:val="18"/>
        </w:rPr>
        <w:t>Position represents the chromosome position of each CpG site according to GRCh37/hg19.</w:t>
      </w:r>
    </w:p>
    <w:p w14:paraId="4F168569" w14:textId="38095B4B" w:rsidR="00CB7239" w:rsidRPr="0009247F" w:rsidRDefault="00CB7239" w:rsidP="00CB7239">
      <w:pPr>
        <w:suppressAutoHyphens/>
        <w:spacing w:line="360" w:lineRule="auto"/>
        <w:rPr>
          <w:rFonts w:eastAsia="宋体" w:cs="Arial"/>
          <w:color w:val="000000"/>
          <w:kern w:val="0"/>
          <w:sz w:val="18"/>
        </w:rPr>
      </w:pPr>
      <w:r w:rsidRPr="0009247F">
        <w:rPr>
          <w:rFonts w:eastAsia="宋体" w:cs="Arial"/>
          <w:color w:val="000000"/>
          <w:kern w:val="0"/>
          <w:sz w:val="18"/>
        </w:rPr>
        <w:t>P-values</w:t>
      </w:r>
      <w:r w:rsidRPr="0009247F">
        <w:rPr>
          <w:rFonts w:eastAsia="宋体" w:cs="Arial"/>
          <w:color w:val="000000"/>
          <w:kern w:val="0"/>
          <w:sz w:val="18"/>
          <w:vertAlign w:val="superscript"/>
        </w:rPr>
        <w:t xml:space="preserve">a </w:t>
      </w:r>
      <w:r w:rsidRPr="0009247F">
        <w:rPr>
          <w:rFonts w:eastAsia="宋体" w:cs="Arial"/>
          <w:color w:val="000000"/>
          <w:kern w:val="0"/>
          <w:sz w:val="18"/>
        </w:rPr>
        <w:t xml:space="preserve">are calculated from Wilcoxon rank sum test after false discovery </w:t>
      </w:r>
      <w:r w:rsidR="00627566" w:rsidRPr="0009247F">
        <w:rPr>
          <w:rFonts w:eastAsia="宋体" w:cs="Arial"/>
          <w:color w:val="000000"/>
          <w:kern w:val="0"/>
          <w:sz w:val="18"/>
        </w:rPr>
        <w:t>rate (</w:t>
      </w:r>
      <w:r w:rsidRPr="0009247F">
        <w:rPr>
          <w:rFonts w:eastAsia="宋体" w:cs="Arial"/>
          <w:color w:val="000000"/>
          <w:kern w:val="0"/>
          <w:sz w:val="18"/>
        </w:rPr>
        <w:t>FDR adjustment).</w:t>
      </w:r>
    </w:p>
    <w:p w14:paraId="2E08FB84" w14:textId="5A002197" w:rsidR="00CB7239" w:rsidRPr="0009247F" w:rsidRDefault="00CB7239" w:rsidP="00CB7239">
      <w:pPr>
        <w:suppressAutoHyphens/>
        <w:spacing w:line="360" w:lineRule="auto"/>
        <w:rPr>
          <w:rFonts w:eastAsia="宋体" w:cs="Arial"/>
          <w:color w:val="000000"/>
          <w:kern w:val="0"/>
          <w:sz w:val="18"/>
        </w:rPr>
      </w:pPr>
      <w:r w:rsidRPr="0009247F">
        <w:rPr>
          <w:rFonts w:eastAsia="宋体" w:cs="Arial"/>
          <w:color w:val="000000"/>
          <w:kern w:val="0"/>
          <w:sz w:val="18"/>
        </w:rPr>
        <w:t>P-value</w:t>
      </w:r>
      <w:r w:rsidRPr="0009247F">
        <w:rPr>
          <w:rFonts w:eastAsia="宋体" w:cs="Arial"/>
          <w:color w:val="000000"/>
          <w:kern w:val="0"/>
          <w:sz w:val="18"/>
          <w:vertAlign w:val="superscript"/>
        </w:rPr>
        <w:t>b</w:t>
      </w:r>
      <w:r w:rsidRPr="0009247F">
        <w:rPr>
          <w:rFonts w:eastAsia="宋体" w:cs="Arial"/>
          <w:color w:val="000000"/>
          <w:kern w:val="0"/>
          <w:sz w:val="18"/>
        </w:rPr>
        <w:t xml:space="preserve">  and OR</w:t>
      </w:r>
      <w:r w:rsidRPr="0009247F">
        <w:rPr>
          <w:rFonts w:eastAsia="宋体" w:cs="Arial"/>
          <w:color w:val="000000"/>
          <w:kern w:val="0"/>
          <w:sz w:val="18"/>
          <w:vertAlign w:val="superscript"/>
        </w:rPr>
        <w:t xml:space="preserve">b </w:t>
      </w:r>
      <w:r w:rsidRPr="0009247F">
        <w:rPr>
          <w:rFonts w:eastAsia="宋体" w:cs="Arial"/>
          <w:color w:val="000000"/>
          <w:kern w:val="0"/>
          <w:sz w:val="18"/>
        </w:rPr>
        <w:t>and 95%CI</w:t>
      </w:r>
      <w:r w:rsidRPr="0009247F">
        <w:rPr>
          <w:rFonts w:eastAsia="宋体" w:cs="Arial"/>
          <w:color w:val="000000"/>
          <w:kern w:val="0"/>
          <w:sz w:val="18"/>
          <w:vertAlign w:val="superscript"/>
        </w:rPr>
        <w:t xml:space="preserve">b </w:t>
      </w:r>
      <w:r w:rsidRPr="0009247F">
        <w:rPr>
          <w:rFonts w:eastAsia="宋体" w:cs="Arial"/>
          <w:color w:val="000000"/>
          <w:kern w:val="0"/>
          <w:sz w:val="18"/>
        </w:rPr>
        <w:t>are from logistic regression analysis with P-value</w:t>
      </w:r>
      <w:r w:rsidRPr="0009247F">
        <w:rPr>
          <w:rFonts w:eastAsia="宋体" w:cs="Arial"/>
          <w:color w:val="000000"/>
          <w:kern w:val="0"/>
          <w:sz w:val="18"/>
          <w:vertAlign w:val="superscript"/>
        </w:rPr>
        <w:t xml:space="preserve">b </w:t>
      </w:r>
      <w:r w:rsidRPr="0009247F">
        <w:rPr>
          <w:rFonts w:eastAsia="宋体" w:cs="Arial"/>
          <w:color w:val="000000"/>
          <w:kern w:val="0"/>
          <w:sz w:val="18"/>
        </w:rPr>
        <w:t>were also after false discovery rate</w:t>
      </w:r>
      <w:r w:rsidR="00627566">
        <w:rPr>
          <w:rFonts w:eastAsia="宋体" w:cs="Arial"/>
          <w:color w:val="000000"/>
          <w:kern w:val="0"/>
          <w:sz w:val="18"/>
        </w:rPr>
        <w:t xml:space="preserve"> </w:t>
      </w:r>
      <w:r w:rsidRPr="0009247F">
        <w:rPr>
          <w:rFonts w:eastAsia="宋体" w:cs="Arial"/>
          <w:color w:val="000000"/>
          <w:kern w:val="0"/>
          <w:sz w:val="18"/>
        </w:rPr>
        <w:t>(FDR adjustment).</w:t>
      </w:r>
    </w:p>
    <w:p w14:paraId="29A5BFC9" w14:textId="77777777" w:rsidR="00CB7239" w:rsidRDefault="00CB7239"/>
    <w:p w14:paraId="23EE8C21" w14:textId="43E939F8" w:rsidR="00F86F7F" w:rsidRDefault="00F86F7F">
      <w:pPr>
        <w:rPr>
          <w:rFonts w:asciiTheme="majorHAnsi" w:hAnsiTheme="majorHAnsi" w:cs="AdvTTaf7f9f4f.B"/>
          <w:b/>
          <w:sz w:val="20"/>
          <w:szCs w:val="20"/>
        </w:rPr>
      </w:pPr>
      <w:r>
        <w:rPr>
          <w:rFonts w:asciiTheme="majorHAnsi" w:hAnsiTheme="majorHAnsi" w:cs="Arial"/>
          <w:b/>
          <w:color w:val="FF0000"/>
          <w:sz w:val="20"/>
          <w:szCs w:val="20"/>
        </w:rPr>
        <w:lastRenderedPageBreak/>
        <w:t xml:space="preserve">Supplementary Table </w:t>
      </w:r>
      <w:r w:rsidR="0058000A">
        <w:rPr>
          <w:rFonts w:asciiTheme="majorHAnsi" w:hAnsiTheme="majorHAnsi" w:cs="Arial" w:hint="eastAsia"/>
          <w:b/>
          <w:color w:val="FF0000"/>
          <w:sz w:val="20"/>
          <w:szCs w:val="20"/>
        </w:rPr>
        <w:t>4</w:t>
      </w:r>
      <w:r w:rsidRPr="0009247F">
        <w:rPr>
          <w:rFonts w:asciiTheme="majorHAnsi" w:hAnsiTheme="majorHAnsi" w:cs="Arial"/>
          <w:b/>
          <w:sz w:val="20"/>
          <w:szCs w:val="20"/>
        </w:rPr>
        <w:t xml:space="preserve"> </w:t>
      </w:r>
      <w:r w:rsidR="00C5652B">
        <w:rPr>
          <w:rFonts w:asciiTheme="majorHAnsi" w:hAnsiTheme="majorHAnsi" w:cs="AdvTTaf7f9f4f.B" w:hint="eastAsia"/>
          <w:b/>
          <w:sz w:val="20"/>
          <w:szCs w:val="20"/>
        </w:rPr>
        <w:t xml:space="preserve">Diagnosis </w:t>
      </w:r>
      <w:r w:rsidR="00C5652B">
        <w:rPr>
          <w:rFonts w:asciiTheme="majorHAnsi" w:hAnsiTheme="majorHAnsi" w:cs="AdvTTaf7f9f4f.B"/>
          <w:b/>
          <w:sz w:val="20"/>
          <w:szCs w:val="20"/>
        </w:rPr>
        <w:t>sensitivity</w:t>
      </w:r>
      <w:r w:rsidR="00C5652B">
        <w:rPr>
          <w:rFonts w:asciiTheme="majorHAnsi" w:hAnsiTheme="majorHAnsi" w:cs="AdvTTaf7f9f4f.B" w:hint="eastAsia"/>
          <w:b/>
          <w:sz w:val="20"/>
          <w:szCs w:val="20"/>
        </w:rPr>
        <w:t xml:space="preserve">, </w:t>
      </w:r>
      <w:r w:rsidR="00C5652B">
        <w:rPr>
          <w:rFonts w:asciiTheme="majorHAnsi" w:hAnsiTheme="majorHAnsi" w:cs="AdvTTaf7f9f4f.B"/>
          <w:b/>
          <w:sz w:val="20"/>
          <w:szCs w:val="20"/>
        </w:rPr>
        <w:t>specificity</w:t>
      </w:r>
      <w:r w:rsidR="00C5652B">
        <w:rPr>
          <w:rFonts w:asciiTheme="majorHAnsi" w:hAnsiTheme="majorHAnsi" w:cs="AdvTTaf7f9f4f.B" w:hint="eastAsia"/>
          <w:b/>
          <w:sz w:val="20"/>
          <w:szCs w:val="20"/>
        </w:rPr>
        <w:t xml:space="preserve">, accuracy and AUC based on logistic regression with </w:t>
      </w:r>
      <w:r w:rsidR="001E77C6">
        <w:rPr>
          <w:rFonts w:asciiTheme="majorHAnsi" w:hAnsiTheme="majorHAnsi" w:cs="AdvTTaf7f9f4f.B"/>
          <w:b/>
          <w:sz w:val="20"/>
          <w:szCs w:val="20"/>
        </w:rPr>
        <w:t>fivefold</w:t>
      </w:r>
      <w:r w:rsidR="00C5652B">
        <w:rPr>
          <w:rFonts w:asciiTheme="majorHAnsi" w:hAnsiTheme="majorHAnsi" w:cs="AdvTTaf7f9f4f.B" w:hint="eastAsia"/>
          <w:b/>
          <w:sz w:val="20"/>
          <w:szCs w:val="20"/>
        </w:rPr>
        <w:t xml:space="preserve"> cross-validation </w:t>
      </w:r>
    </w:p>
    <w:tbl>
      <w:tblPr>
        <w:tblW w:w="9760" w:type="dxa"/>
        <w:tblInd w:w="210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00"/>
        <w:gridCol w:w="1840"/>
        <w:gridCol w:w="1540"/>
        <w:gridCol w:w="1540"/>
        <w:gridCol w:w="1560"/>
        <w:gridCol w:w="1080"/>
      </w:tblGrid>
      <w:tr w:rsidR="0058000A" w:rsidRPr="0058000A" w14:paraId="7A8E5B82" w14:textId="77777777" w:rsidTr="0058000A">
        <w:trPr>
          <w:trHeight w:val="502"/>
        </w:trPr>
        <w:tc>
          <w:tcPr>
            <w:tcW w:w="2200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D89DDA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840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2CA615" w14:textId="3F140923" w:rsidR="0058000A" w:rsidRPr="0058000A" w:rsidRDefault="00C5652B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8"/>
                <w:szCs w:val="28"/>
              </w:rPr>
              <w:t>C</w:t>
            </w:r>
            <w:r>
              <w:rPr>
                <w:rFonts w:ascii="Calibri" w:eastAsia="宋体" w:hAnsi="Calibri" w:cs="Arial" w:hint="eastAsia"/>
                <w:b/>
                <w:bCs/>
                <w:color w:val="000000" w:themeColor="text1"/>
                <w:kern w:val="24"/>
                <w:sz w:val="28"/>
                <w:szCs w:val="28"/>
              </w:rPr>
              <w:t>pG</w:t>
            </w:r>
            <w:r w:rsidR="0058000A"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8"/>
                <w:szCs w:val="28"/>
              </w:rPr>
              <w:t>site</w:t>
            </w:r>
          </w:p>
        </w:tc>
        <w:tc>
          <w:tcPr>
            <w:tcW w:w="1540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EC776D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8"/>
                <w:szCs w:val="28"/>
              </w:rPr>
              <w:t>Sensitivity</w:t>
            </w:r>
          </w:p>
        </w:tc>
        <w:tc>
          <w:tcPr>
            <w:tcW w:w="1540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AE7DEC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8"/>
                <w:szCs w:val="28"/>
              </w:rPr>
              <w:t>Specificity</w:t>
            </w:r>
          </w:p>
        </w:tc>
        <w:tc>
          <w:tcPr>
            <w:tcW w:w="1560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217ABB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8"/>
                <w:szCs w:val="28"/>
              </w:rPr>
              <w:t>Accuracy</w:t>
            </w:r>
          </w:p>
        </w:tc>
        <w:tc>
          <w:tcPr>
            <w:tcW w:w="1080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6E5A63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8"/>
                <w:szCs w:val="28"/>
              </w:rPr>
              <w:t>AUC</w:t>
            </w:r>
          </w:p>
        </w:tc>
      </w:tr>
      <w:tr w:rsidR="0058000A" w:rsidRPr="0058000A" w14:paraId="1BA807C4" w14:textId="77777777" w:rsidTr="0058000A">
        <w:trPr>
          <w:trHeight w:val="270"/>
        </w:trPr>
        <w:tc>
          <w:tcPr>
            <w:tcW w:w="2200" w:type="dxa"/>
            <w:vMerge w:val="restart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59785F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8"/>
                <w:szCs w:val="28"/>
              </w:rPr>
              <w:t>LUAD vs. Control</w:t>
            </w:r>
          </w:p>
        </w:tc>
        <w:tc>
          <w:tcPr>
            <w:tcW w:w="1840" w:type="dxa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6BAECC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cg08747377</w:t>
            </w:r>
          </w:p>
        </w:tc>
        <w:tc>
          <w:tcPr>
            <w:tcW w:w="1540" w:type="dxa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1DC398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0.884</w:t>
            </w:r>
          </w:p>
        </w:tc>
        <w:tc>
          <w:tcPr>
            <w:tcW w:w="1540" w:type="dxa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E55EE2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0.774</w:t>
            </w:r>
          </w:p>
        </w:tc>
        <w:tc>
          <w:tcPr>
            <w:tcW w:w="1560" w:type="dxa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75D493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0.82</w:t>
            </w:r>
          </w:p>
        </w:tc>
        <w:tc>
          <w:tcPr>
            <w:tcW w:w="1080" w:type="dxa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68E863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0.866</w:t>
            </w:r>
          </w:p>
        </w:tc>
      </w:tr>
      <w:tr w:rsidR="0058000A" w:rsidRPr="0058000A" w14:paraId="4D3DD3CC" w14:textId="77777777" w:rsidTr="0058000A">
        <w:trPr>
          <w:trHeight w:val="270"/>
        </w:trPr>
        <w:tc>
          <w:tcPr>
            <w:tcW w:w="0" w:type="auto"/>
            <w:vMerge/>
            <w:tcBorders>
              <w:top w:val="single" w:sz="12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183EAFF7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F14E54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cg05374412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56BDD0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0.924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BCB178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0.886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F151CA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0.898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DB7C57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0.936</w:t>
            </w:r>
          </w:p>
        </w:tc>
      </w:tr>
      <w:tr w:rsidR="0058000A" w:rsidRPr="0058000A" w14:paraId="1650BF23" w14:textId="77777777" w:rsidTr="0058000A">
        <w:trPr>
          <w:trHeight w:val="270"/>
        </w:trPr>
        <w:tc>
          <w:tcPr>
            <w:tcW w:w="0" w:type="auto"/>
            <w:vMerge/>
            <w:tcBorders>
              <w:top w:val="single" w:sz="12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57F309CE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CC15BB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cg08856946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6A5E02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0.894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A5399B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0.818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9FE911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BD1162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0.896</w:t>
            </w:r>
          </w:p>
        </w:tc>
      </w:tr>
      <w:tr w:rsidR="0058000A" w:rsidRPr="0058000A" w14:paraId="59BFA884" w14:textId="77777777" w:rsidTr="0058000A">
        <w:trPr>
          <w:trHeight w:val="270"/>
        </w:trPr>
        <w:tc>
          <w:tcPr>
            <w:tcW w:w="0" w:type="auto"/>
            <w:vMerge/>
            <w:tcBorders>
              <w:top w:val="single" w:sz="12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32C14FB9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1C33EA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cg09189772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006B53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224EC1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0.752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3428D7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0F9B26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0.828</w:t>
            </w:r>
          </w:p>
        </w:tc>
      </w:tr>
      <w:tr w:rsidR="0058000A" w:rsidRPr="0058000A" w14:paraId="02AF2264" w14:textId="77777777" w:rsidTr="0058000A">
        <w:trPr>
          <w:trHeight w:val="270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B0B422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FB5093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4ED12C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BB608B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73B35A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B44B07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</w:tr>
      <w:tr w:rsidR="0058000A" w:rsidRPr="0058000A" w14:paraId="3A46BDCE" w14:textId="77777777" w:rsidTr="0058000A">
        <w:trPr>
          <w:trHeight w:val="270"/>
        </w:trPr>
        <w:tc>
          <w:tcPr>
            <w:tcW w:w="2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C6F773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8"/>
                <w:szCs w:val="28"/>
              </w:rPr>
              <w:t>LUSC vs. Control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0FB532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cg08747377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A71569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0.756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ED133E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0.572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0810E9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0.686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7D76E2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0.658</w:t>
            </w:r>
          </w:p>
        </w:tc>
      </w:tr>
      <w:tr w:rsidR="0058000A" w:rsidRPr="0058000A" w14:paraId="7674449F" w14:textId="77777777" w:rsidTr="0058000A">
        <w:trPr>
          <w:trHeight w:val="27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EC4B7F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1921CC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cg05374412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328712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0.806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749009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0.698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C68296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0.764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8C7BC0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0.744</w:t>
            </w:r>
          </w:p>
        </w:tc>
      </w:tr>
      <w:tr w:rsidR="0058000A" w:rsidRPr="0058000A" w14:paraId="6E4C0FEE" w14:textId="77777777" w:rsidTr="0058000A">
        <w:trPr>
          <w:trHeight w:val="27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57979BA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3FB90E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cg08856946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AAF174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0.758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FDBECA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8D36D5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0.734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7D4EFC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0.722</w:t>
            </w:r>
          </w:p>
        </w:tc>
      </w:tr>
      <w:tr w:rsidR="0058000A" w:rsidRPr="0058000A" w14:paraId="68250760" w14:textId="77777777" w:rsidTr="0058000A">
        <w:trPr>
          <w:trHeight w:val="27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0C1D5C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CF5506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cg09189772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FD91BB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0.762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CCA8DE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0.524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77491C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0.672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C5F69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0.596</w:t>
            </w:r>
          </w:p>
        </w:tc>
      </w:tr>
      <w:tr w:rsidR="0058000A" w:rsidRPr="0058000A" w14:paraId="6AD087EF" w14:textId="77777777" w:rsidTr="0058000A">
        <w:trPr>
          <w:trHeight w:val="270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98E29C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3A7AB9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82F561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0C72D7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9E6B75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D610A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28"/>
                <w:szCs w:val="36"/>
              </w:rPr>
            </w:pPr>
          </w:p>
        </w:tc>
      </w:tr>
      <w:tr w:rsidR="0058000A" w:rsidRPr="0058000A" w14:paraId="371AD140" w14:textId="77777777" w:rsidTr="0058000A">
        <w:trPr>
          <w:trHeight w:val="270"/>
        </w:trPr>
        <w:tc>
          <w:tcPr>
            <w:tcW w:w="2200" w:type="dxa"/>
            <w:vMerge w:val="restart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FBCAB7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8"/>
                <w:szCs w:val="28"/>
              </w:rPr>
              <w:t>LUAD vs. LUSC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9CC817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cg08747377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B4ECA1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0.784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E6A0E6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0.768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B76B2E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0.776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976C18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0.816</w:t>
            </w:r>
          </w:p>
        </w:tc>
      </w:tr>
      <w:tr w:rsidR="0058000A" w:rsidRPr="0058000A" w14:paraId="0AD85F89" w14:textId="77777777" w:rsidTr="0058000A">
        <w:trPr>
          <w:trHeight w:val="270"/>
        </w:trPr>
        <w:tc>
          <w:tcPr>
            <w:tcW w:w="0" w:type="auto"/>
            <w:vMerge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  <w:hideMark/>
          </w:tcPr>
          <w:p w14:paraId="1ADA59BF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B1B187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cg05374412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F46A46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0.824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9DDE4A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0.832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659512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14CBB9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0.87</w:t>
            </w:r>
          </w:p>
        </w:tc>
      </w:tr>
      <w:tr w:rsidR="0058000A" w:rsidRPr="0058000A" w14:paraId="331AF2B5" w14:textId="77777777" w:rsidTr="0058000A">
        <w:trPr>
          <w:trHeight w:val="270"/>
        </w:trPr>
        <w:tc>
          <w:tcPr>
            <w:tcW w:w="0" w:type="auto"/>
            <w:vMerge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  <w:hideMark/>
          </w:tcPr>
          <w:p w14:paraId="29D5D0D4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B9287D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cg08856946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530438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0.802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D5DD1F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0.756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909CA5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D62A21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0.83</w:t>
            </w:r>
          </w:p>
        </w:tc>
      </w:tr>
      <w:tr w:rsidR="0058000A" w:rsidRPr="0058000A" w14:paraId="4DC22FE3" w14:textId="77777777" w:rsidTr="0058000A">
        <w:trPr>
          <w:trHeight w:val="270"/>
        </w:trPr>
        <w:tc>
          <w:tcPr>
            <w:tcW w:w="0" w:type="auto"/>
            <w:vMerge/>
            <w:tcBorders>
              <w:top w:val="nil"/>
              <w:left w:val="nil"/>
              <w:bottom w:val="single" w:sz="12" w:space="0" w:color="000000"/>
              <w:right w:val="nil"/>
            </w:tcBorders>
            <w:vAlign w:val="center"/>
            <w:hideMark/>
          </w:tcPr>
          <w:p w14:paraId="2BDDD581" w14:textId="77777777" w:rsidR="0058000A" w:rsidRPr="0058000A" w:rsidRDefault="0058000A" w:rsidP="0058000A">
            <w:pPr>
              <w:widowControl/>
              <w:jc w:val="left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546EBB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cg09189772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28F6F7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0.776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97454F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0.742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4AD0E5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color w:val="000000" w:themeColor="text1"/>
                <w:kern w:val="24"/>
                <w:sz w:val="22"/>
              </w:rPr>
              <w:t>0.762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3CE24B" w14:textId="77777777" w:rsidR="0058000A" w:rsidRPr="0058000A" w:rsidRDefault="0058000A" w:rsidP="0058000A">
            <w:pPr>
              <w:widowControl/>
              <w:spacing w:line="270" w:lineRule="atLeast"/>
              <w:jc w:val="center"/>
              <w:textAlignment w:val="center"/>
              <w:rPr>
                <w:rFonts w:ascii="Arial" w:eastAsia="宋体" w:hAnsi="Arial" w:cs="Arial"/>
                <w:kern w:val="0"/>
                <w:sz w:val="36"/>
                <w:szCs w:val="36"/>
              </w:rPr>
            </w:pPr>
            <w:r w:rsidRPr="0058000A">
              <w:rPr>
                <w:rFonts w:ascii="Calibri" w:eastAsia="宋体" w:hAnsi="Calibri" w:cs="Arial"/>
                <w:b/>
                <w:bCs/>
                <w:color w:val="000000" w:themeColor="text1"/>
                <w:kern w:val="24"/>
                <w:sz w:val="22"/>
              </w:rPr>
              <w:t>0.78</w:t>
            </w:r>
          </w:p>
        </w:tc>
      </w:tr>
    </w:tbl>
    <w:p w14:paraId="4CD22C92" w14:textId="77777777" w:rsidR="0058000A" w:rsidRDefault="0058000A">
      <w:pPr>
        <w:rPr>
          <w:rFonts w:asciiTheme="majorHAnsi" w:hAnsiTheme="majorHAnsi" w:cs="AdvTTaf7f9f4f.B"/>
          <w:b/>
          <w:sz w:val="20"/>
          <w:szCs w:val="20"/>
        </w:rPr>
      </w:pPr>
    </w:p>
    <w:p w14:paraId="4D841FE8" w14:textId="39918AD3" w:rsidR="00F86F7F" w:rsidRDefault="00C5652B">
      <w:r>
        <w:t>L</w:t>
      </w:r>
      <w:r>
        <w:rPr>
          <w:rFonts w:hint="eastAsia"/>
        </w:rPr>
        <w:t xml:space="preserve">ogistic regression was conducted to perform the diagnosis analysis. </w:t>
      </w:r>
      <w:r>
        <w:t>S</w:t>
      </w:r>
      <w:r>
        <w:rPr>
          <w:rFonts w:hint="eastAsia"/>
        </w:rPr>
        <w:t>ensitivity, specificity, accuracy and AUC were derived from the test result of the model</w:t>
      </w:r>
    </w:p>
    <w:p w14:paraId="7FE8E0EB" w14:textId="77777777" w:rsidR="002F3652" w:rsidRDefault="002F3652" w:rsidP="006B1A93">
      <w:pPr>
        <w:rPr>
          <w:rFonts w:asciiTheme="majorHAnsi" w:hAnsiTheme="majorHAnsi"/>
          <w:b/>
          <w:color w:val="FF0000"/>
          <w:sz w:val="20"/>
        </w:rPr>
      </w:pPr>
    </w:p>
    <w:p w14:paraId="24098D3C" w14:textId="77777777" w:rsidR="002F3652" w:rsidRDefault="002F3652" w:rsidP="006B1A93">
      <w:pPr>
        <w:rPr>
          <w:rFonts w:asciiTheme="majorHAnsi" w:hAnsiTheme="majorHAnsi"/>
          <w:b/>
          <w:color w:val="FF0000"/>
          <w:sz w:val="20"/>
        </w:rPr>
      </w:pPr>
    </w:p>
    <w:p w14:paraId="1D7C0600" w14:textId="77777777" w:rsidR="002F3652" w:rsidRDefault="002F3652" w:rsidP="006B1A93">
      <w:pPr>
        <w:rPr>
          <w:rFonts w:asciiTheme="majorHAnsi" w:hAnsiTheme="majorHAnsi"/>
          <w:b/>
          <w:color w:val="FF0000"/>
          <w:sz w:val="20"/>
        </w:rPr>
      </w:pPr>
    </w:p>
    <w:p w14:paraId="39FEE140" w14:textId="77777777" w:rsidR="002F3652" w:rsidRDefault="002F3652" w:rsidP="006B1A93">
      <w:pPr>
        <w:rPr>
          <w:rFonts w:asciiTheme="majorHAnsi" w:hAnsiTheme="majorHAnsi"/>
          <w:b/>
          <w:color w:val="FF0000"/>
          <w:sz w:val="20"/>
        </w:rPr>
      </w:pPr>
    </w:p>
    <w:p w14:paraId="1E23374B" w14:textId="77777777" w:rsidR="002F3652" w:rsidRDefault="002F3652" w:rsidP="006B1A93">
      <w:pPr>
        <w:rPr>
          <w:rFonts w:asciiTheme="majorHAnsi" w:hAnsiTheme="majorHAnsi"/>
          <w:b/>
          <w:color w:val="FF0000"/>
          <w:sz w:val="20"/>
        </w:rPr>
      </w:pPr>
    </w:p>
    <w:p w14:paraId="480CF1B7" w14:textId="77777777" w:rsidR="002F3652" w:rsidRDefault="002F3652" w:rsidP="006B1A93">
      <w:pPr>
        <w:rPr>
          <w:rFonts w:asciiTheme="majorHAnsi" w:hAnsiTheme="majorHAnsi"/>
          <w:b/>
          <w:color w:val="FF0000"/>
          <w:sz w:val="20"/>
        </w:rPr>
      </w:pPr>
    </w:p>
    <w:p w14:paraId="23785AE3" w14:textId="77777777" w:rsidR="006B1A93" w:rsidRDefault="006B1A93" w:rsidP="002F3652">
      <w:pPr>
        <w:jc w:val="center"/>
        <w:rPr>
          <w:rFonts w:asciiTheme="majorHAnsi" w:hAnsiTheme="majorHAnsi"/>
          <w:b/>
          <w:sz w:val="20"/>
        </w:rPr>
      </w:pPr>
      <w:r w:rsidRPr="0009247F">
        <w:rPr>
          <w:rFonts w:asciiTheme="majorHAnsi" w:hAnsiTheme="majorHAnsi"/>
          <w:b/>
          <w:color w:val="FF0000"/>
          <w:sz w:val="20"/>
        </w:rPr>
        <w:lastRenderedPageBreak/>
        <w:t xml:space="preserve">Supplementary </w:t>
      </w:r>
      <w:r>
        <w:rPr>
          <w:rFonts w:asciiTheme="majorHAnsi" w:hAnsiTheme="majorHAnsi"/>
          <w:b/>
          <w:color w:val="FF0000"/>
          <w:sz w:val="20"/>
        </w:rPr>
        <w:t>Figure</w:t>
      </w:r>
      <w:r w:rsidRPr="0009247F">
        <w:rPr>
          <w:rFonts w:asciiTheme="majorHAnsi" w:hAnsiTheme="majorHAnsi"/>
          <w:b/>
          <w:color w:val="FF0000"/>
          <w:sz w:val="20"/>
        </w:rPr>
        <w:t xml:space="preserve"> 1</w:t>
      </w:r>
      <w:r>
        <w:rPr>
          <w:rFonts w:asciiTheme="majorHAnsi" w:hAnsiTheme="majorHAnsi"/>
          <w:b/>
          <w:color w:val="FF0000"/>
          <w:sz w:val="20"/>
        </w:rPr>
        <w:t xml:space="preserve"> </w:t>
      </w:r>
      <w:r w:rsidRPr="0009247F">
        <w:rPr>
          <w:rFonts w:asciiTheme="majorHAnsi" w:hAnsiTheme="majorHAnsi"/>
          <w:b/>
          <w:sz w:val="20"/>
        </w:rPr>
        <w:t>Funnel plot to diagnosis of the publication bias</w:t>
      </w:r>
    </w:p>
    <w:p w14:paraId="6B7B95BC" w14:textId="5DF163EC" w:rsidR="002F3652" w:rsidRDefault="002F3652" w:rsidP="002F3652">
      <w:pPr>
        <w:ind w:firstLineChars="1289" w:firstLine="2588"/>
        <w:rPr>
          <w:rFonts w:asciiTheme="majorHAnsi" w:hAnsiTheme="majorHAnsi"/>
          <w:b/>
          <w:sz w:val="20"/>
        </w:rPr>
      </w:pPr>
      <w:r>
        <w:rPr>
          <w:rFonts w:asciiTheme="majorHAnsi" w:hAnsiTheme="majorHAnsi"/>
          <w:b/>
          <w:noProof/>
          <w:sz w:val="20"/>
        </w:rPr>
        <w:drawing>
          <wp:inline distT="0" distB="0" distL="0" distR="0" wp14:anchorId="10934667" wp14:editId="1DC279E5">
            <wp:extent cx="4792717" cy="4368778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1 funnel plo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94" cy="43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2C2" w14:textId="77777777" w:rsidR="006B1A93" w:rsidRDefault="006B1A93" w:rsidP="006B1A93">
      <w:pPr>
        <w:rPr>
          <w:rFonts w:asciiTheme="majorHAnsi" w:hAnsiTheme="majorHAnsi"/>
          <w:b/>
          <w:sz w:val="20"/>
        </w:rPr>
      </w:pPr>
    </w:p>
    <w:p w14:paraId="1C67EB9A" w14:textId="77777777" w:rsidR="002F3652" w:rsidRPr="0009247F" w:rsidRDefault="002F3652" w:rsidP="006B1A93">
      <w:pPr>
        <w:rPr>
          <w:rFonts w:asciiTheme="majorHAnsi" w:hAnsiTheme="majorHAnsi"/>
          <w:b/>
          <w:sz w:val="20"/>
        </w:rPr>
      </w:pPr>
    </w:p>
    <w:p w14:paraId="5B438630" w14:textId="791263C1" w:rsidR="006B1A93" w:rsidRPr="0009247F" w:rsidRDefault="006B1A93" w:rsidP="002F3652">
      <w:pPr>
        <w:jc w:val="center"/>
        <w:rPr>
          <w:rFonts w:asciiTheme="majorHAnsi" w:hAnsiTheme="majorHAnsi"/>
          <w:b/>
          <w:sz w:val="20"/>
          <w:szCs w:val="20"/>
        </w:rPr>
      </w:pPr>
      <w:r>
        <w:rPr>
          <w:rFonts w:asciiTheme="majorHAnsi" w:hAnsiTheme="majorHAnsi"/>
          <w:b/>
          <w:color w:val="FF0000"/>
          <w:sz w:val="20"/>
          <w:szCs w:val="20"/>
        </w:rPr>
        <w:lastRenderedPageBreak/>
        <w:t>Supplementary Figure</w:t>
      </w:r>
      <w:r w:rsidRPr="0009247F">
        <w:rPr>
          <w:rFonts w:asciiTheme="majorHAnsi" w:hAnsiTheme="majorHAnsi"/>
          <w:b/>
          <w:color w:val="FF0000"/>
          <w:sz w:val="20"/>
          <w:szCs w:val="20"/>
        </w:rPr>
        <w:t xml:space="preserve"> 2</w:t>
      </w:r>
      <w:r w:rsidRPr="0009247F">
        <w:rPr>
          <w:rFonts w:asciiTheme="majorHAnsi" w:hAnsiTheme="majorHAnsi"/>
          <w:b/>
          <w:sz w:val="20"/>
          <w:szCs w:val="20"/>
        </w:rPr>
        <w:t xml:space="preserve"> </w:t>
      </w:r>
      <w:r>
        <w:rPr>
          <w:rFonts w:asciiTheme="majorHAnsi" w:hAnsiTheme="majorHAnsi"/>
          <w:b/>
          <w:sz w:val="20"/>
          <w:szCs w:val="20"/>
        </w:rPr>
        <w:t>C</w:t>
      </w:r>
      <w:r w:rsidRPr="0009247F">
        <w:rPr>
          <w:rFonts w:asciiTheme="majorHAnsi" w:hAnsiTheme="majorHAnsi"/>
          <w:b/>
          <w:sz w:val="20"/>
          <w:szCs w:val="20"/>
        </w:rPr>
        <w:t xml:space="preserve">ombined estimates for the association between </w:t>
      </w:r>
      <w:r w:rsidR="00074FC3">
        <w:rPr>
          <w:rFonts w:asciiTheme="majorHAnsi" w:hAnsiTheme="majorHAnsi" w:hint="eastAsia"/>
          <w:b/>
          <w:sz w:val="20"/>
          <w:szCs w:val="20"/>
        </w:rPr>
        <w:t>CDH13</w:t>
      </w:r>
      <w:r w:rsidRPr="0009247F">
        <w:rPr>
          <w:rFonts w:asciiTheme="majorHAnsi" w:hAnsiTheme="majorHAnsi"/>
          <w:b/>
          <w:sz w:val="20"/>
          <w:szCs w:val="20"/>
        </w:rPr>
        <w:t xml:space="preserve"> methylation and NSCLC after trim-fill treatment.</w:t>
      </w:r>
    </w:p>
    <w:p w14:paraId="487FC377" w14:textId="22946535" w:rsidR="006B1A93" w:rsidRPr="002F3652" w:rsidRDefault="002F3652" w:rsidP="002F3652">
      <w:pPr>
        <w:ind w:firstLineChars="1200" w:firstLine="2520"/>
      </w:pPr>
      <w:r>
        <w:rPr>
          <w:noProof/>
        </w:rPr>
        <w:drawing>
          <wp:inline distT="0" distB="0" distL="0" distR="0" wp14:anchorId="31FB7979" wp14:editId="392E398C">
            <wp:extent cx="5657088" cy="495300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2 trimfill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98E0" w14:textId="77777777" w:rsidR="006B1A93" w:rsidRDefault="006B1A93" w:rsidP="002F3652">
      <w:pPr>
        <w:jc w:val="center"/>
        <w:rPr>
          <w:rFonts w:asciiTheme="majorHAnsi" w:hAnsiTheme="majorHAnsi"/>
          <w:b/>
          <w:color w:val="000000" w:themeColor="text1"/>
          <w:sz w:val="20"/>
          <w:szCs w:val="20"/>
        </w:rPr>
      </w:pPr>
      <w:r w:rsidRPr="0009247F">
        <w:rPr>
          <w:rFonts w:asciiTheme="majorHAnsi" w:hAnsiTheme="majorHAnsi"/>
          <w:b/>
          <w:color w:val="FF0000"/>
          <w:sz w:val="20"/>
        </w:rPr>
        <w:lastRenderedPageBreak/>
        <w:t xml:space="preserve">Supplementary </w:t>
      </w:r>
      <w:r>
        <w:rPr>
          <w:rFonts w:asciiTheme="majorHAnsi" w:hAnsiTheme="majorHAnsi"/>
          <w:b/>
          <w:color w:val="FF0000"/>
          <w:sz w:val="20"/>
        </w:rPr>
        <w:t>Figure</w:t>
      </w:r>
      <w:r w:rsidRPr="0009247F">
        <w:rPr>
          <w:rFonts w:asciiTheme="majorHAnsi" w:hAnsiTheme="majorHAnsi"/>
          <w:b/>
          <w:color w:val="FF0000"/>
          <w:sz w:val="20"/>
        </w:rPr>
        <w:t xml:space="preserve"> 3</w:t>
      </w:r>
      <w:r>
        <w:rPr>
          <w:rFonts w:asciiTheme="majorHAnsi" w:hAnsiTheme="majorHAnsi"/>
          <w:b/>
          <w:color w:val="FF0000"/>
          <w:sz w:val="20"/>
        </w:rPr>
        <w:t xml:space="preserve"> </w:t>
      </w:r>
      <w:r>
        <w:rPr>
          <w:rFonts w:asciiTheme="majorHAnsi" w:hAnsiTheme="majorHAnsi"/>
          <w:b/>
          <w:color w:val="000000" w:themeColor="text1"/>
          <w:sz w:val="20"/>
          <w:szCs w:val="20"/>
        </w:rPr>
        <w:t>S</w:t>
      </w:r>
      <w:r w:rsidRPr="0009247F">
        <w:rPr>
          <w:rFonts w:asciiTheme="majorHAnsi" w:hAnsiTheme="majorHAnsi"/>
          <w:b/>
          <w:color w:val="000000" w:themeColor="text1"/>
          <w:sz w:val="20"/>
          <w:szCs w:val="20"/>
        </w:rPr>
        <w:t>ensitivity analyses of the overall effect by omitting a single study.</w:t>
      </w:r>
    </w:p>
    <w:p w14:paraId="3D6270F9" w14:textId="5CA4517F" w:rsidR="002F3652" w:rsidRPr="0009247F" w:rsidRDefault="002F3652" w:rsidP="002F3652">
      <w:pPr>
        <w:ind w:firstLineChars="993" w:firstLine="1994"/>
        <w:rPr>
          <w:rFonts w:asciiTheme="majorHAnsi" w:hAnsiTheme="majorHAnsi"/>
          <w:b/>
          <w:color w:val="000000" w:themeColor="text1"/>
          <w:sz w:val="20"/>
          <w:szCs w:val="20"/>
        </w:rPr>
      </w:pPr>
      <w:r>
        <w:rPr>
          <w:rFonts w:asciiTheme="majorHAnsi" w:hAnsiTheme="majorHAnsi"/>
          <w:b/>
          <w:noProof/>
          <w:color w:val="000000" w:themeColor="text1"/>
          <w:sz w:val="20"/>
          <w:szCs w:val="20"/>
        </w:rPr>
        <w:drawing>
          <wp:inline distT="0" distB="0" distL="0" distR="0" wp14:anchorId="26D7612F" wp14:editId="458CA498">
            <wp:extent cx="6172200" cy="40538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3 omitting on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B1C0" w14:textId="3F9337C1" w:rsidR="006B1A93" w:rsidRPr="000D4500" w:rsidRDefault="002F3652" w:rsidP="006B1A93">
      <w:r>
        <w:rPr>
          <w:rFonts w:hint="eastAsia"/>
        </w:rPr>
        <w:t xml:space="preserve"> </w:t>
      </w:r>
    </w:p>
    <w:p w14:paraId="51AD2CB7" w14:textId="77777777" w:rsidR="002F3652" w:rsidRDefault="002F3652" w:rsidP="002F3652">
      <w:pPr>
        <w:jc w:val="center"/>
        <w:rPr>
          <w:rFonts w:asciiTheme="majorHAnsi" w:hAnsiTheme="majorHAnsi"/>
          <w:b/>
          <w:color w:val="FF0000"/>
          <w:sz w:val="20"/>
        </w:rPr>
      </w:pPr>
    </w:p>
    <w:p w14:paraId="35222CF3" w14:textId="77777777" w:rsidR="002F3652" w:rsidRDefault="002F3652" w:rsidP="002F3652">
      <w:pPr>
        <w:jc w:val="center"/>
        <w:rPr>
          <w:rFonts w:asciiTheme="majorHAnsi" w:hAnsiTheme="majorHAnsi"/>
          <w:b/>
          <w:color w:val="FF0000"/>
          <w:sz w:val="20"/>
        </w:rPr>
        <w:sectPr w:rsidR="002F3652" w:rsidSect="00CB7239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14:paraId="7B994430" w14:textId="4D970185" w:rsidR="002F3652" w:rsidRDefault="002F3652" w:rsidP="002F3652">
      <w:pPr>
        <w:jc w:val="center"/>
        <w:rPr>
          <w:rFonts w:asciiTheme="majorHAnsi" w:hAnsiTheme="majorHAnsi"/>
          <w:b/>
          <w:color w:val="FF0000"/>
          <w:sz w:val="20"/>
        </w:rPr>
      </w:pPr>
    </w:p>
    <w:p w14:paraId="41D9F23A" w14:textId="77777777" w:rsidR="002F3652" w:rsidRDefault="002F3652" w:rsidP="002F3652">
      <w:pPr>
        <w:jc w:val="center"/>
        <w:rPr>
          <w:rFonts w:asciiTheme="majorHAnsi" w:hAnsiTheme="majorHAnsi"/>
          <w:b/>
          <w:color w:val="FF0000"/>
          <w:sz w:val="20"/>
        </w:rPr>
      </w:pPr>
    </w:p>
    <w:p w14:paraId="7DF678AA" w14:textId="5A46B9B4" w:rsidR="00CB7239" w:rsidRDefault="006B1A93" w:rsidP="002F3652">
      <w:pPr>
        <w:jc w:val="center"/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</w:pPr>
      <w:r w:rsidRPr="0009247F">
        <w:rPr>
          <w:rFonts w:asciiTheme="majorHAnsi" w:hAnsiTheme="majorHAnsi"/>
          <w:b/>
          <w:color w:val="FF0000"/>
          <w:sz w:val="20"/>
        </w:rPr>
        <w:t>Supplementary Figure</w:t>
      </w:r>
      <w:r w:rsidR="008A5F87" w:rsidRPr="0009247F">
        <w:rPr>
          <w:rFonts w:asciiTheme="majorHAnsi" w:hAnsiTheme="majorHAnsi"/>
          <w:b/>
          <w:color w:val="FF0000"/>
          <w:sz w:val="20"/>
        </w:rPr>
        <w:t xml:space="preserve"> 4</w:t>
      </w:r>
      <w:r w:rsidR="008A5F87" w:rsidRPr="008A5F87"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  <w:t xml:space="preserve"> </w:t>
      </w:r>
      <w:r w:rsidR="008A5F87" w:rsidRPr="0009247F"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  <w:t xml:space="preserve">CpG sites on the Illumina Infinium HumanMethylation450 Beadchip array across </w:t>
      </w:r>
      <w:r w:rsidR="00074FC3">
        <w:rPr>
          <w:rFonts w:asciiTheme="majorHAnsi" w:eastAsiaTheme="majorEastAsia" w:hAnsiTheme="majorHAnsi" w:cs="Arial" w:hint="eastAsia"/>
          <w:b/>
          <w:color w:val="000000" w:themeColor="text1"/>
          <w:sz w:val="20"/>
          <w:szCs w:val="20"/>
        </w:rPr>
        <w:t xml:space="preserve">CDH13 </w:t>
      </w:r>
      <w:r w:rsidR="008A5F87" w:rsidRPr="0009247F"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  <w:t xml:space="preserve">gene region from </w:t>
      </w:r>
      <w:r w:rsidR="008A5F87">
        <w:rPr>
          <w:rFonts w:asciiTheme="majorHAnsi" w:hAnsiTheme="majorHAnsi" w:cs="AdvTTaf7f9f4f.B" w:hint="eastAsia"/>
          <w:b/>
          <w:sz w:val="20"/>
          <w:szCs w:val="20"/>
        </w:rPr>
        <w:t>GSE39279 &amp; GSE52401 datasets</w:t>
      </w:r>
      <w:r w:rsidR="008A5F87" w:rsidRPr="0009247F"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  <w:t>.</w:t>
      </w:r>
    </w:p>
    <w:p w14:paraId="0DCECD78" w14:textId="108545EA" w:rsidR="002F3652" w:rsidRDefault="002F3652" w:rsidP="002F3652">
      <w:pPr>
        <w:ind w:firstLineChars="1779" w:firstLine="3572"/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</w:pPr>
      <w:r>
        <w:rPr>
          <w:rFonts w:asciiTheme="majorHAnsi" w:eastAsiaTheme="majorEastAsia" w:hAnsiTheme="majorHAnsi" w:cs="Arial"/>
          <w:b/>
          <w:noProof/>
          <w:color w:val="000000" w:themeColor="text1"/>
          <w:sz w:val="20"/>
          <w:szCs w:val="20"/>
        </w:rPr>
        <w:drawing>
          <wp:inline distT="0" distB="0" distL="0" distR="0" wp14:anchorId="63D7CA8B" wp14:editId="76234672">
            <wp:extent cx="4217276" cy="39526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4 GSE39379&amp;524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012" cy="39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012C" w14:textId="1E15C591" w:rsidR="008A5F87" w:rsidRDefault="002F3652" w:rsidP="008A5F87">
      <w:pPr>
        <w:spacing w:line="360" w:lineRule="auto"/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</w:pPr>
      <w:r>
        <w:rPr>
          <w:rFonts w:cs="Arial"/>
          <w:color w:val="000000" w:themeColor="text1"/>
          <w:sz w:val="18"/>
        </w:rPr>
        <w:t>the x-axis show</w:t>
      </w:r>
      <w:r>
        <w:rPr>
          <w:rFonts w:cs="Arial" w:hint="eastAsia"/>
          <w:color w:val="000000" w:themeColor="text1"/>
          <w:sz w:val="18"/>
        </w:rPr>
        <w:t>ed</w:t>
      </w:r>
      <w:r w:rsidR="008A5F87" w:rsidRPr="001D03A8">
        <w:rPr>
          <w:rFonts w:cs="Arial"/>
          <w:color w:val="000000" w:themeColor="text1"/>
          <w:sz w:val="18"/>
        </w:rPr>
        <w:t xml:space="preserve"> the different CpG sites in </w:t>
      </w:r>
      <w:r>
        <w:rPr>
          <w:rFonts w:cs="Arial" w:hint="eastAsia"/>
          <w:color w:val="000000" w:themeColor="text1"/>
          <w:sz w:val="18"/>
        </w:rPr>
        <w:t>CDH13</w:t>
      </w:r>
      <w:r>
        <w:rPr>
          <w:rFonts w:cs="Arial"/>
          <w:color w:val="000000" w:themeColor="text1"/>
          <w:sz w:val="18"/>
        </w:rPr>
        <w:t xml:space="preserve"> gene</w:t>
      </w:r>
      <w:r w:rsidR="008A5F87" w:rsidRPr="001D03A8">
        <w:rPr>
          <w:rFonts w:cs="Arial"/>
          <w:color w:val="000000" w:themeColor="text1"/>
          <w:sz w:val="18"/>
        </w:rPr>
        <w:t xml:space="preserve"> and the y-axis shows the beta value of each CpG site to represent the methylation level of each CpG site.</w:t>
      </w:r>
    </w:p>
    <w:p w14:paraId="10B9F916" w14:textId="77777777" w:rsidR="008A5F87" w:rsidRPr="008A5F87" w:rsidRDefault="008A5F87">
      <w:pPr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</w:pPr>
    </w:p>
    <w:p w14:paraId="49957D76" w14:textId="0E425AF4" w:rsidR="008A5F87" w:rsidRDefault="006B1A93" w:rsidP="008A5F87">
      <w:pPr>
        <w:spacing w:line="360" w:lineRule="auto"/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</w:pPr>
      <w:r w:rsidRPr="0009247F">
        <w:rPr>
          <w:rFonts w:asciiTheme="majorHAnsi" w:hAnsiTheme="majorHAnsi"/>
          <w:b/>
          <w:color w:val="FF0000"/>
          <w:sz w:val="20"/>
        </w:rPr>
        <w:lastRenderedPageBreak/>
        <w:t>Supplementary Figure</w:t>
      </w:r>
      <w:r w:rsidR="00FD17DC">
        <w:rPr>
          <w:rFonts w:asciiTheme="majorHAnsi" w:hAnsiTheme="majorHAnsi"/>
          <w:b/>
          <w:color w:val="FF0000"/>
          <w:sz w:val="20"/>
        </w:rPr>
        <w:t xml:space="preserve"> </w:t>
      </w:r>
      <w:r>
        <w:rPr>
          <w:rFonts w:asciiTheme="majorHAnsi" w:hAnsiTheme="majorHAnsi"/>
          <w:b/>
          <w:color w:val="FF0000"/>
          <w:sz w:val="20"/>
        </w:rPr>
        <w:t>5 CpG</w:t>
      </w:r>
      <w:r w:rsidR="008A5F87" w:rsidRPr="0009247F"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  <w:t xml:space="preserve"> sites on the Illumina Infinium HumanMethylation450 Beadchip array across </w:t>
      </w:r>
      <w:r w:rsidR="00074FC3">
        <w:rPr>
          <w:rFonts w:asciiTheme="majorHAnsi" w:eastAsiaTheme="majorEastAsia" w:hAnsiTheme="majorHAnsi" w:cs="Arial" w:hint="eastAsia"/>
          <w:b/>
          <w:color w:val="000000" w:themeColor="text1"/>
          <w:sz w:val="20"/>
          <w:szCs w:val="20"/>
        </w:rPr>
        <w:t>CDH13</w:t>
      </w:r>
      <w:bookmarkStart w:id="0" w:name="_GoBack"/>
      <w:bookmarkEnd w:id="0"/>
      <w:r w:rsidR="008A5F87" w:rsidRPr="0009247F"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  <w:t xml:space="preserve"> gene region from GSE56044 dataset.</w:t>
      </w:r>
    </w:p>
    <w:p w14:paraId="5FD3F11B" w14:textId="60D576C4" w:rsidR="002F3652" w:rsidRDefault="002F3652" w:rsidP="002F3652">
      <w:pPr>
        <w:spacing w:line="360" w:lineRule="auto"/>
        <w:ind w:firstLineChars="1092" w:firstLine="2193"/>
        <w:rPr>
          <w:rFonts w:asciiTheme="majorHAnsi" w:eastAsiaTheme="majorEastAsia" w:hAnsiTheme="majorHAnsi" w:cs="Arial"/>
          <w:b/>
          <w:color w:val="000000" w:themeColor="text1"/>
          <w:sz w:val="20"/>
          <w:szCs w:val="20"/>
        </w:rPr>
      </w:pPr>
      <w:r>
        <w:rPr>
          <w:rFonts w:asciiTheme="majorHAnsi" w:eastAsiaTheme="majorEastAsia" w:hAnsiTheme="majorHAnsi" w:cs="Arial"/>
          <w:b/>
          <w:noProof/>
          <w:color w:val="000000" w:themeColor="text1"/>
          <w:sz w:val="20"/>
          <w:szCs w:val="20"/>
        </w:rPr>
        <w:drawing>
          <wp:inline distT="0" distB="0" distL="0" distR="0" wp14:anchorId="3BA103A5" wp14:editId="782163FE">
            <wp:extent cx="5094515" cy="477488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5 GSE5604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308" cy="477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39F8" w14:textId="77777777" w:rsidR="008A5F87" w:rsidRPr="00851DCB" w:rsidRDefault="008A5F87"/>
    <w:sectPr w:rsidR="008A5F87" w:rsidRPr="00851DCB" w:rsidSect="002F365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416E2A" w14:textId="77777777" w:rsidR="0085244B" w:rsidRDefault="0085244B" w:rsidP="00CB7239">
      <w:r>
        <w:separator/>
      </w:r>
    </w:p>
  </w:endnote>
  <w:endnote w:type="continuationSeparator" w:id="0">
    <w:p w14:paraId="20331825" w14:textId="77777777" w:rsidR="0085244B" w:rsidRDefault="0085244B" w:rsidP="00CB72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dvTTaf7f9f4f.B">
    <w:altName w:val="Times New Roman"/>
    <w:panose1 w:val="00000000000000000000"/>
    <w:charset w:val="00"/>
    <w:family w:val="roman"/>
    <w:notTrueType/>
    <w:pitch w:val="default"/>
  </w:font>
  <w:font w:name="AdvTT837b8832.BI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3D0AD1" w14:textId="77777777" w:rsidR="0085244B" w:rsidRDefault="0085244B" w:rsidP="00CB7239">
      <w:r>
        <w:separator/>
      </w:r>
    </w:p>
  </w:footnote>
  <w:footnote w:type="continuationSeparator" w:id="0">
    <w:p w14:paraId="7000DFBA" w14:textId="77777777" w:rsidR="0085244B" w:rsidRDefault="0085244B" w:rsidP="00CB72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1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3584"/>
    <w:rsid w:val="00074FC3"/>
    <w:rsid w:val="001E77C6"/>
    <w:rsid w:val="002F3652"/>
    <w:rsid w:val="003B2D07"/>
    <w:rsid w:val="003C5882"/>
    <w:rsid w:val="0047309A"/>
    <w:rsid w:val="0058000A"/>
    <w:rsid w:val="00597F18"/>
    <w:rsid w:val="005A7647"/>
    <w:rsid w:val="00627566"/>
    <w:rsid w:val="006B1A93"/>
    <w:rsid w:val="00720703"/>
    <w:rsid w:val="00730D59"/>
    <w:rsid w:val="00851DCB"/>
    <w:rsid w:val="0085244B"/>
    <w:rsid w:val="008A5F87"/>
    <w:rsid w:val="008F3584"/>
    <w:rsid w:val="009B0787"/>
    <w:rsid w:val="009D2DBF"/>
    <w:rsid w:val="00A152A6"/>
    <w:rsid w:val="00A77475"/>
    <w:rsid w:val="00B549BA"/>
    <w:rsid w:val="00B775FC"/>
    <w:rsid w:val="00BA365A"/>
    <w:rsid w:val="00C5652B"/>
    <w:rsid w:val="00CB7239"/>
    <w:rsid w:val="00D40348"/>
    <w:rsid w:val="00D639AF"/>
    <w:rsid w:val="00F86F7F"/>
    <w:rsid w:val="00FD1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7F1B7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B72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B72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B72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B7239"/>
    <w:rPr>
      <w:sz w:val="18"/>
      <w:szCs w:val="18"/>
    </w:rPr>
  </w:style>
  <w:style w:type="table" w:styleId="a5">
    <w:name w:val="Table Grid"/>
    <w:basedOn w:val="a1"/>
    <w:uiPriority w:val="59"/>
    <w:rsid w:val="00D403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Normal (Web)"/>
    <w:basedOn w:val="a"/>
    <w:uiPriority w:val="99"/>
    <w:unhideWhenUsed/>
    <w:rsid w:val="005800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2F3652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2F365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B72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B72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B72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B7239"/>
    <w:rPr>
      <w:sz w:val="18"/>
      <w:szCs w:val="18"/>
    </w:rPr>
  </w:style>
  <w:style w:type="table" w:styleId="a5">
    <w:name w:val="Table Grid"/>
    <w:basedOn w:val="a1"/>
    <w:uiPriority w:val="59"/>
    <w:rsid w:val="00D403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Normal (Web)"/>
    <w:basedOn w:val="a"/>
    <w:uiPriority w:val="99"/>
    <w:unhideWhenUsed/>
    <w:rsid w:val="005800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2F3652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2F365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FDF732-85C4-4B6C-8D80-F2844BAD0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10</Pages>
  <Words>921</Words>
  <Characters>5255</Characters>
  <Application>Microsoft Office Word</Application>
  <DocSecurity>0</DocSecurity>
  <Lines>43</Lines>
  <Paragraphs>12</Paragraphs>
  <ScaleCrop>false</ScaleCrop>
  <Company/>
  <LinksUpToDate>false</LinksUpToDate>
  <CharactersWithSpaces>6164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</cp:revision>
  <dcterms:created xsi:type="dcterms:W3CDTF">2015-12-01T05:38:00Z</dcterms:created>
  <dcterms:modified xsi:type="dcterms:W3CDTF">2016-04-06T04:19:00Z</dcterms:modified>
</cp:coreProperties>
</file>